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9E" w:rsidRDefault="0080159E" w:rsidP="0080159E">
      <w:pPr>
        <w:pStyle w:val="a0"/>
        <w:numPr>
          <w:ilvl w:val="0"/>
          <w:numId w:val="0"/>
        </w:numPr>
        <w:ind w:left="720"/>
        <w:jc w:val="left"/>
        <w:rPr>
          <w:b w:val="0"/>
        </w:rPr>
      </w:pPr>
    </w:p>
    <w:p w:rsidR="0080159E" w:rsidRDefault="00B35118" w:rsidP="00B35118">
      <w:pPr>
        <w:pStyle w:val="1"/>
      </w:pPr>
      <w:r>
        <w:rPr>
          <w:noProof/>
        </w:rPr>
        <w:lastRenderedPageBreak/>
        <w:drawing>
          <wp:inline distT="0" distB="0" distL="0" distR="0">
            <wp:extent cx="5140430" cy="7072132"/>
            <wp:effectExtent l="0" t="0" r="0" b="0"/>
            <wp:docPr id="1" name="Рисунок 1" descr="D: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539" cy="707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159E" w:rsidRDefault="0080159E" w:rsidP="0080159E"/>
    <w:p w:rsidR="0080159E" w:rsidRPr="0080159E" w:rsidRDefault="0080159E" w:rsidP="0080159E"/>
    <w:p w:rsidR="0030261B" w:rsidRPr="006C56BA" w:rsidRDefault="0030261B" w:rsidP="0080159E">
      <w:pPr>
        <w:pStyle w:val="a0"/>
        <w:numPr>
          <w:ilvl w:val="0"/>
          <w:numId w:val="0"/>
        </w:numPr>
        <w:rPr>
          <w:b w:val="0"/>
        </w:rPr>
      </w:pPr>
      <w:r w:rsidRPr="006C56BA">
        <w:t>ПОЯСНИТЕЛЬНАЯ ЗАПИСКА</w:t>
      </w:r>
    </w:p>
    <w:p w:rsidR="00094DCD" w:rsidRPr="006C56BA" w:rsidRDefault="00094DCD" w:rsidP="00094DCD">
      <w:pPr>
        <w:ind w:firstLine="708"/>
        <w:jc w:val="both"/>
      </w:pPr>
      <w:r w:rsidRPr="006C56BA">
        <w:t>Рабочая программа по информатике предназначена для 1</w:t>
      </w:r>
      <w:r w:rsidR="00EF1624" w:rsidRPr="006C56BA">
        <w:t>1</w:t>
      </w:r>
      <w:r w:rsidRPr="006C56BA">
        <w:t xml:space="preserve"> классов общеобразовательных учреждений и составлена на основе авторской рабочей программы Л.Л. </w:t>
      </w:r>
      <w:proofErr w:type="spellStart"/>
      <w:r w:rsidRPr="006C56BA">
        <w:t>Босова</w:t>
      </w:r>
      <w:proofErr w:type="spellEnd"/>
      <w:r w:rsidR="00776B59" w:rsidRPr="006C56BA">
        <w:t>,</w:t>
      </w:r>
      <w:r w:rsidRPr="006C56BA">
        <w:t xml:space="preserve"> изданной в книге  «Информатика. Примерные рабочие программы. 10–11 классы: учебно-методическое пособие / сост. К. Л. </w:t>
      </w:r>
      <w:proofErr w:type="spellStart"/>
      <w:r w:rsidRPr="006C56BA">
        <w:t>Бутяги</w:t>
      </w:r>
      <w:r w:rsidR="00776B59" w:rsidRPr="006C56BA">
        <w:t>на</w:t>
      </w:r>
      <w:proofErr w:type="spellEnd"/>
      <w:r w:rsidR="00776B59" w:rsidRPr="006C56BA">
        <w:t>. — 2-е изд., стереотип. — М.</w:t>
      </w:r>
      <w:r w:rsidRPr="006C56BA">
        <w:t>: БИНОМ. Лаборатория знаний, 2018» и соответствует Федеральному государственному  образовательному  стандарту  среднего общего образования по  информатике.</w:t>
      </w:r>
    </w:p>
    <w:p w:rsidR="00A9491C" w:rsidRPr="006C56BA" w:rsidRDefault="0030261B" w:rsidP="00BE4D9D">
      <w:pPr>
        <w:tabs>
          <w:tab w:val="left" w:pos="142"/>
        </w:tabs>
        <w:suppressAutoHyphens/>
        <w:spacing w:line="276" w:lineRule="auto"/>
        <w:ind w:left="284"/>
        <w:jc w:val="both"/>
      </w:pPr>
      <w:r w:rsidRPr="006C56BA">
        <w:rPr>
          <w:color w:val="000000"/>
        </w:rPr>
        <w:t xml:space="preserve">В процессе  изучения </w:t>
      </w:r>
      <w:r w:rsidR="008314D1" w:rsidRPr="006C56BA">
        <w:rPr>
          <w:color w:val="000000"/>
        </w:rPr>
        <w:t>информатики</w:t>
      </w:r>
      <w:r w:rsidRPr="006C56BA">
        <w:rPr>
          <w:color w:val="000000"/>
        </w:rPr>
        <w:t xml:space="preserve"> реализу</w:t>
      </w:r>
      <w:r w:rsidR="00405D28" w:rsidRPr="006C56BA">
        <w:rPr>
          <w:color w:val="000000"/>
        </w:rPr>
        <w:t>е</w:t>
      </w:r>
      <w:r w:rsidRPr="006C56BA">
        <w:rPr>
          <w:color w:val="000000"/>
        </w:rPr>
        <w:t>тся</w:t>
      </w:r>
      <w:r w:rsidR="00BB30F8" w:rsidRPr="006C56BA">
        <w:rPr>
          <w:color w:val="000000"/>
        </w:rPr>
        <w:t xml:space="preserve"> следующая</w:t>
      </w:r>
      <w:r w:rsidRPr="006C56BA">
        <w:rPr>
          <w:color w:val="000000"/>
        </w:rPr>
        <w:t xml:space="preserve"> </w:t>
      </w:r>
      <w:r w:rsidRPr="006C56BA">
        <w:rPr>
          <w:b/>
          <w:color w:val="000000"/>
        </w:rPr>
        <w:t>цел</w:t>
      </w:r>
      <w:r w:rsidR="00405D28" w:rsidRPr="006C56BA">
        <w:rPr>
          <w:b/>
          <w:color w:val="000000"/>
        </w:rPr>
        <w:t>ь</w:t>
      </w:r>
      <w:r w:rsidRPr="006C56BA">
        <w:rPr>
          <w:b/>
          <w:color w:val="000000"/>
        </w:rPr>
        <w:t>:</w:t>
      </w:r>
    </w:p>
    <w:p w:rsidR="006C56BA" w:rsidRPr="006C56BA" w:rsidRDefault="00405D28" w:rsidP="006C56BA">
      <w:pPr>
        <w:pStyle w:val="a6"/>
        <w:numPr>
          <w:ilvl w:val="0"/>
          <w:numId w:val="16"/>
        </w:numPr>
        <w:tabs>
          <w:tab w:val="left" w:pos="142"/>
        </w:tabs>
        <w:suppressAutoHyphens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6BA">
        <w:rPr>
          <w:rFonts w:ascii="Times New Roman" w:hAnsi="Times New Roman" w:cs="Times New Roman"/>
          <w:sz w:val="24"/>
          <w:szCs w:val="24"/>
        </w:rPr>
        <w:t xml:space="preserve">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</w:t>
      </w:r>
    </w:p>
    <w:p w:rsidR="00C33199" w:rsidRPr="006C56BA" w:rsidRDefault="00A9491C" w:rsidP="006C56BA">
      <w:pPr>
        <w:tabs>
          <w:tab w:val="left" w:pos="142"/>
        </w:tabs>
        <w:suppressAutoHyphens/>
        <w:spacing w:line="276" w:lineRule="auto"/>
        <w:jc w:val="both"/>
      </w:pPr>
      <w:r w:rsidRPr="006C56BA">
        <w:t>Для достижения поставленн</w:t>
      </w:r>
      <w:r w:rsidR="00D929CF" w:rsidRPr="006C56BA">
        <w:t>ой</w:t>
      </w:r>
      <w:r w:rsidRPr="006C56BA">
        <w:t xml:space="preserve"> цел</w:t>
      </w:r>
      <w:r w:rsidR="00D929CF" w:rsidRPr="006C56BA">
        <w:t>и</w:t>
      </w:r>
      <w:r w:rsidRPr="006C56BA">
        <w:t xml:space="preserve"> в процессе изучения информатики в 1</w:t>
      </w:r>
      <w:r w:rsidR="00EF1624" w:rsidRPr="006C56BA">
        <w:t>1</w:t>
      </w:r>
      <w:r w:rsidRPr="006C56BA">
        <w:t xml:space="preserve"> классе необходимо решить следующие </w:t>
      </w:r>
      <w:r w:rsidRPr="006C56BA">
        <w:rPr>
          <w:b/>
        </w:rPr>
        <w:t>задачи</w:t>
      </w:r>
      <w:r w:rsidRPr="006C56BA">
        <w:t>:</w:t>
      </w:r>
    </w:p>
    <w:p w:rsidR="0079210C" w:rsidRPr="006C56BA" w:rsidRDefault="00A9491C" w:rsidP="000D1A52">
      <w:pPr>
        <w:pStyle w:val="a6"/>
        <w:numPr>
          <w:ilvl w:val="0"/>
          <w:numId w:val="6"/>
        </w:num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C56BA">
        <w:rPr>
          <w:rFonts w:ascii="Times New Roman" w:hAnsi="Times New Roman" w:cs="Times New Roman"/>
          <w:sz w:val="24"/>
          <w:szCs w:val="24"/>
        </w:rPr>
        <w:t>систематизировать подходы к изучению предмета;</w:t>
      </w:r>
    </w:p>
    <w:p w:rsidR="00A9491C" w:rsidRPr="006C56BA" w:rsidRDefault="00A9491C" w:rsidP="000D1A52">
      <w:pPr>
        <w:pStyle w:val="210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color w:val="333333"/>
        </w:rPr>
      </w:pPr>
      <w:r w:rsidRPr="006C56BA">
        <w:rPr>
          <w:color w:val="333333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8B3769" w:rsidRPr="006C56BA" w:rsidRDefault="008B3769" w:rsidP="000D1A52">
      <w:pPr>
        <w:pStyle w:val="a6"/>
        <w:numPr>
          <w:ilvl w:val="0"/>
          <w:numId w:val="6"/>
        </w:num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C56BA">
        <w:rPr>
          <w:rFonts w:ascii="Times New Roman" w:hAnsi="Times New Roman" w:cs="Times New Roman"/>
          <w:sz w:val="24"/>
          <w:szCs w:val="24"/>
        </w:rPr>
        <w:t>сформировать основы логического и алгоритмического мышления;</w:t>
      </w:r>
    </w:p>
    <w:p w:rsidR="00A9491C" w:rsidRPr="006C56BA" w:rsidRDefault="00A9491C" w:rsidP="000D1A52">
      <w:pPr>
        <w:pStyle w:val="210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color w:val="333333"/>
        </w:rPr>
      </w:pPr>
      <w:r w:rsidRPr="006C56BA">
        <w:rPr>
          <w:color w:val="333333"/>
        </w:rPr>
        <w:t>научить пользоваться наиболее распространенными прикладными пакетами;</w:t>
      </w:r>
    </w:p>
    <w:p w:rsidR="00A9491C" w:rsidRPr="006C56BA" w:rsidRDefault="00A9491C" w:rsidP="000D1A52">
      <w:pPr>
        <w:pStyle w:val="210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color w:val="333333"/>
        </w:rPr>
      </w:pPr>
      <w:r w:rsidRPr="006C56BA">
        <w:rPr>
          <w:color w:val="333333"/>
        </w:rPr>
        <w:t>показать основные приемы эффективного использования информационных технологий;</w:t>
      </w:r>
    </w:p>
    <w:p w:rsidR="00A9491C" w:rsidRPr="006C56BA" w:rsidRDefault="00A9491C" w:rsidP="000D1A52">
      <w:pPr>
        <w:pStyle w:val="210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color w:val="333333"/>
        </w:rPr>
      </w:pPr>
      <w:r w:rsidRPr="006C56BA">
        <w:rPr>
          <w:color w:val="333333"/>
        </w:rPr>
        <w:t>сформировать логические связи с другими предметами</w:t>
      </w:r>
      <w:r w:rsidR="00C33199" w:rsidRPr="006C56BA">
        <w:rPr>
          <w:color w:val="333333"/>
        </w:rPr>
        <w:t>,</w:t>
      </w:r>
      <w:r w:rsidRPr="006C56BA">
        <w:rPr>
          <w:color w:val="333333"/>
        </w:rPr>
        <w:t xml:space="preserve"> входящими в курс среднего образования.</w:t>
      </w:r>
    </w:p>
    <w:p w:rsidR="00D3772C" w:rsidRPr="006C56BA" w:rsidRDefault="00D3772C" w:rsidP="00E808EA">
      <w:pPr>
        <w:widowControl w:val="0"/>
        <w:autoSpaceDE w:val="0"/>
        <w:autoSpaceDN w:val="0"/>
        <w:adjustRightInd w:val="0"/>
        <w:jc w:val="both"/>
      </w:pPr>
    </w:p>
    <w:p w:rsidR="00EF1624" w:rsidRPr="006C56BA" w:rsidRDefault="00EF1624" w:rsidP="006C56BA">
      <w:pPr>
        <w:pStyle w:val="a0"/>
      </w:pPr>
      <w:r w:rsidRPr="006C56BA">
        <w:t>Планируемые результаты освоения учебного предмета</w:t>
      </w:r>
    </w:p>
    <w:p w:rsidR="00EF1624" w:rsidRPr="006C56BA" w:rsidRDefault="00EF1624" w:rsidP="006C56BA">
      <w:pPr>
        <w:shd w:val="clear" w:color="auto" w:fill="FFFFFF"/>
        <w:rPr>
          <w:b/>
          <w:color w:val="000000"/>
        </w:rPr>
      </w:pPr>
      <w:r w:rsidRPr="006C56BA">
        <w:rPr>
          <w:b/>
          <w:color w:val="000000"/>
        </w:rPr>
        <w:t>Личностными результатами являются:</w:t>
      </w:r>
    </w:p>
    <w:p w:rsidR="00C217DE" w:rsidRPr="006C56BA" w:rsidRDefault="00320E46" w:rsidP="003374EE">
      <w:pPr>
        <w:shd w:val="clear" w:color="auto" w:fill="FFFFFF"/>
        <w:jc w:val="both"/>
      </w:pPr>
      <w:r w:rsidRPr="006C56BA">
        <w:t xml:space="preserve">– готовность учащихся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C217DE" w:rsidRPr="006C56BA" w:rsidRDefault="00320E46" w:rsidP="00C217DE">
      <w:pPr>
        <w:shd w:val="clear" w:color="auto" w:fill="FFFFFF"/>
        <w:jc w:val="both"/>
      </w:pPr>
      <w:r w:rsidRPr="006C56BA">
        <w:t xml:space="preserve"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C217DE" w:rsidRPr="006C56BA" w:rsidRDefault="00320E46" w:rsidP="00C217DE">
      <w:pPr>
        <w:shd w:val="clear" w:color="auto" w:fill="FFFFFF"/>
        <w:jc w:val="both"/>
      </w:pPr>
      <w:r w:rsidRPr="006C56BA">
        <w:t xml:space="preserve"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C217DE" w:rsidRPr="006C56BA" w:rsidRDefault="00320E46" w:rsidP="00C217DE">
      <w:pPr>
        <w:shd w:val="clear" w:color="auto" w:fill="FFFFFF"/>
        <w:jc w:val="both"/>
      </w:pPr>
      <w:r w:rsidRPr="006C56BA">
        <w:t xml:space="preserve">– мировоззрение, соответствующее современному уровню развития науки, понимание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C217DE" w:rsidRPr="006C56BA" w:rsidRDefault="00320E46" w:rsidP="00C217DE">
      <w:pPr>
        <w:shd w:val="clear" w:color="auto" w:fill="FFFFFF"/>
        <w:jc w:val="both"/>
      </w:pPr>
      <w:r w:rsidRPr="006C56BA"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– уважение ко всем формам собственности, готовность к защите своей собственности</w:t>
      </w:r>
      <w:r w:rsidR="00C217DE" w:rsidRPr="006C56BA">
        <w:t>;</w:t>
      </w:r>
    </w:p>
    <w:p w:rsidR="00C217DE" w:rsidRPr="006C56BA" w:rsidRDefault="00320E46" w:rsidP="00C217DE">
      <w:pPr>
        <w:shd w:val="clear" w:color="auto" w:fill="FFFFFF"/>
        <w:jc w:val="both"/>
      </w:pPr>
      <w:r w:rsidRPr="006C56BA">
        <w:lastRenderedPageBreak/>
        <w:t xml:space="preserve">– осознанный выбор будущей профессии как путь и способ реализации собственных жизненных планов; </w:t>
      </w:r>
    </w:p>
    <w:p w:rsidR="00320E46" w:rsidRDefault="00320E46" w:rsidP="00C217DE">
      <w:pPr>
        <w:shd w:val="clear" w:color="auto" w:fill="FFFFFF"/>
        <w:jc w:val="both"/>
      </w:pPr>
      <w:r w:rsidRPr="006C56BA">
        <w:t>– готовность учащихся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6C56BA" w:rsidRPr="00CD7F7C" w:rsidRDefault="006C56BA" w:rsidP="006C56BA">
      <w:pPr>
        <w:pStyle w:val="c3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26"/>
          <w:b/>
          <w:bCs/>
          <w:iCs/>
          <w:color w:val="000000"/>
        </w:rPr>
        <w:t>Р</w:t>
      </w:r>
      <w:r w:rsidRPr="00CD7F7C">
        <w:rPr>
          <w:rStyle w:val="c26"/>
          <w:b/>
          <w:bCs/>
          <w:iCs/>
          <w:color w:val="000000"/>
        </w:rPr>
        <w:t>егулятивны</w:t>
      </w:r>
      <w:r>
        <w:rPr>
          <w:rStyle w:val="c26"/>
          <w:b/>
          <w:bCs/>
          <w:iCs/>
          <w:color w:val="000000"/>
        </w:rPr>
        <w:t xml:space="preserve">е </w:t>
      </w:r>
      <w:r w:rsidRPr="00CD7F7C">
        <w:rPr>
          <w:rStyle w:val="c26"/>
          <w:b/>
          <w:bCs/>
          <w:iCs/>
          <w:color w:val="000000"/>
        </w:rPr>
        <w:t>результат</w:t>
      </w:r>
      <w:r>
        <w:rPr>
          <w:rStyle w:val="c26"/>
          <w:b/>
          <w:bCs/>
          <w:iCs/>
          <w:color w:val="000000"/>
        </w:rPr>
        <w:t>ы</w:t>
      </w:r>
      <w:r w:rsidRPr="00CD7F7C">
        <w:rPr>
          <w:rStyle w:val="c0"/>
          <w:rFonts w:eastAsia="Calibri"/>
          <w:color w:val="000000"/>
        </w:rPr>
        <w:t xml:space="preserve"> в </w:t>
      </w:r>
      <w:proofErr w:type="spellStart"/>
      <w:r w:rsidRPr="00CD7F7C">
        <w:rPr>
          <w:rStyle w:val="c0"/>
          <w:rFonts w:eastAsia="Calibri"/>
          <w:color w:val="000000"/>
        </w:rPr>
        <w:t>деятельностной</w:t>
      </w:r>
      <w:proofErr w:type="spellEnd"/>
      <w:r w:rsidRPr="00CD7F7C">
        <w:rPr>
          <w:rStyle w:val="c0"/>
          <w:rFonts w:eastAsia="Calibri"/>
          <w:color w:val="000000"/>
        </w:rPr>
        <w:t xml:space="preserve"> форме можно представить так:</w:t>
      </w:r>
    </w:p>
    <w:p w:rsidR="006C56BA" w:rsidRPr="00CD7F7C" w:rsidRDefault="006C56BA" w:rsidP="006C56B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7F7C">
        <w:t xml:space="preserve">– </w:t>
      </w:r>
      <w:r>
        <w:rPr>
          <w:rStyle w:val="c0"/>
          <w:rFonts w:eastAsia="Calibri"/>
          <w:color w:val="000000"/>
        </w:rPr>
        <w:t>у</w:t>
      </w:r>
      <w:r w:rsidRPr="00CD7F7C">
        <w:rPr>
          <w:rStyle w:val="c0"/>
          <w:rFonts w:eastAsia="Calibri"/>
          <w:color w:val="000000"/>
        </w:rPr>
        <w:t>мение формулировать собственные учебные цели - цели изучения данного предмета вообще, при изучении темы, при создании проекта, при выборе темы доклада и т.п.</w:t>
      </w:r>
      <w:proofErr w:type="gramStart"/>
      <w:r w:rsidRPr="00CD7F7C">
        <w:t xml:space="preserve"> </w:t>
      </w:r>
      <w:r w:rsidRPr="00155FA2">
        <w:t>;</w:t>
      </w:r>
      <w:proofErr w:type="gramEnd"/>
    </w:p>
    <w:p w:rsidR="006C56BA" w:rsidRPr="00CD7F7C" w:rsidRDefault="006C56BA" w:rsidP="006C56B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7F7C">
        <w:t xml:space="preserve">– </w:t>
      </w:r>
      <w:r>
        <w:rPr>
          <w:rStyle w:val="c0"/>
          <w:rFonts w:eastAsia="Calibri"/>
          <w:color w:val="000000"/>
        </w:rPr>
        <w:t>у</w:t>
      </w:r>
      <w:r w:rsidRPr="00CD7F7C">
        <w:rPr>
          <w:rStyle w:val="c0"/>
          <w:rFonts w:eastAsia="Calibri"/>
          <w:color w:val="000000"/>
        </w:rPr>
        <w:t>мение принимать решение, брать ответственность на себя, например, быть лидером группового проекта; принимать решение в случае нестандартной ситуации допустим сбой в работе системы</w:t>
      </w:r>
      <w:r w:rsidRPr="00155FA2">
        <w:t>;</w:t>
      </w:r>
    </w:p>
    <w:p w:rsidR="006C56BA" w:rsidRPr="00CD7F7C" w:rsidRDefault="006C56BA" w:rsidP="006C56B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7F7C">
        <w:t xml:space="preserve">– </w:t>
      </w:r>
      <w:r>
        <w:rPr>
          <w:rStyle w:val="c0"/>
          <w:rFonts w:eastAsia="Calibri"/>
          <w:color w:val="000000"/>
        </w:rPr>
        <w:t>о</w:t>
      </w:r>
      <w:r w:rsidRPr="00CD7F7C">
        <w:rPr>
          <w:rStyle w:val="c0"/>
          <w:rFonts w:eastAsia="Calibri"/>
          <w:color w:val="000000"/>
        </w:rPr>
        <w:t>существлять индивидуальную образовательную траекторию.</w:t>
      </w:r>
    </w:p>
    <w:p w:rsidR="006C56BA" w:rsidRDefault="006C56BA" w:rsidP="006C56BA">
      <w:pPr>
        <w:pStyle w:val="c3"/>
        <w:shd w:val="clear" w:color="auto" w:fill="FFFFFF"/>
        <w:spacing w:before="240" w:beforeAutospacing="0" w:after="0" w:afterAutospacing="0"/>
        <w:jc w:val="both"/>
        <w:rPr>
          <w:rStyle w:val="c0"/>
          <w:rFonts w:eastAsia="Calibri"/>
          <w:color w:val="000000"/>
        </w:rPr>
      </w:pPr>
      <w:r>
        <w:rPr>
          <w:rStyle w:val="c26"/>
          <w:b/>
          <w:bCs/>
          <w:iCs/>
          <w:color w:val="000000"/>
        </w:rPr>
        <w:t>К к</w:t>
      </w:r>
      <w:r w:rsidRPr="00EB1F3E">
        <w:rPr>
          <w:rStyle w:val="c26"/>
          <w:b/>
          <w:bCs/>
          <w:iCs/>
          <w:color w:val="000000"/>
        </w:rPr>
        <w:t>оммуникативны</w:t>
      </w:r>
      <w:r>
        <w:rPr>
          <w:rStyle w:val="c26"/>
          <w:b/>
          <w:bCs/>
          <w:iCs/>
          <w:color w:val="000000"/>
        </w:rPr>
        <w:t>м</w:t>
      </w:r>
      <w:r w:rsidRPr="00EB1F3E">
        <w:rPr>
          <w:rStyle w:val="c26"/>
          <w:b/>
          <w:bCs/>
          <w:iCs/>
          <w:color w:val="000000"/>
        </w:rPr>
        <w:t xml:space="preserve"> резу</w:t>
      </w:r>
      <w:r>
        <w:rPr>
          <w:rStyle w:val="c26"/>
          <w:b/>
          <w:bCs/>
          <w:iCs/>
          <w:color w:val="000000"/>
        </w:rPr>
        <w:t xml:space="preserve">льтатам </w:t>
      </w:r>
      <w:r w:rsidRPr="00EB1F3E">
        <w:rPr>
          <w:rStyle w:val="c26"/>
          <w:bCs/>
          <w:iCs/>
          <w:color w:val="000000"/>
        </w:rPr>
        <w:t>мо</w:t>
      </w:r>
      <w:r w:rsidRPr="00CD7F7C">
        <w:rPr>
          <w:rStyle w:val="c0"/>
          <w:rFonts w:eastAsia="Calibri"/>
          <w:color w:val="000000"/>
        </w:rPr>
        <w:t xml:space="preserve">жно </w:t>
      </w:r>
      <w:r>
        <w:rPr>
          <w:rStyle w:val="c0"/>
          <w:rFonts w:eastAsia="Calibri"/>
          <w:color w:val="000000"/>
        </w:rPr>
        <w:t>отнести</w:t>
      </w:r>
      <w:r w:rsidRPr="00CD7F7C">
        <w:rPr>
          <w:rStyle w:val="c0"/>
          <w:rFonts w:eastAsia="Calibri"/>
          <w:color w:val="000000"/>
        </w:rPr>
        <w:t>:</w:t>
      </w:r>
    </w:p>
    <w:p w:rsidR="006C56BA" w:rsidRPr="00CD7F7C" w:rsidRDefault="006C56BA" w:rsidP="006C56B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в</w:t>
      </w:r>
      <w:r w:rsidRPr="00CD7F7C">
        <w:rPr>
          <w:rStyle w:val="c0"/>
          <w:rFonts w:eastAsia="Calibri"/>
          <w:color w:val="000000"/>
        </w:rPr>
        <w:t>ладение формами устной речи - монолог, диалог, умение задать вопрос, привести довод при устном ответе, дискуссии, защите проекта</w:t>
      </w:r>
      <w:r>
        <w:rPr>
          <w:rStyle w:val="c0"/>
          <w:rFonts w:eastAsia="Calibri"/>
          <w:color w:val="000000"/>
        </w:rPr>
        <w:t>;</w:t>
      </w:r>
    </w:p>
    <w:p w:rsidR="006C56BA" w:rsidRPr="00CD7F7C" w:rsidRDefault="006C56BA" w:rsidP="006C56B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в</w:t>
      </w:r>
      <w:r w:rsidRPr="00CD7F7C">
        <w:rPr>
          <w:rStyle w:val="c0"/>
          <w:rFonts w:eastAsia="Calibri"/>
          <w:color w:val="000000"/>
        </w:rPr>
        <w:t>едение диалога "человек" - "техническая система" - понимание принципов построения интерфейса, работа с диалоговыми окнами, настройка параметров среды</w:t>
      </w:r>
      <w:r>
        <w:rPr>
          <w:rStyle w:val="c0"/>
          <w:rFonts w:eastAsia="Calibri"/>
          <w:color w:val="000000"/>
        </w:rPr>
        <w:t>;</w:t>
      </w:r>
    </w:p>
    <w:p w:rsidR="006C56BA" w:rsidRPr="00CD7F7C" w:rsidRDefault="006C56BA" w:rsidP="006C56B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у</w:t>
      </w:r>
      <w:r w:rsidRPr="00CD7F7C">
        <w:rPr>
          <w:rStyle w:val="c0"/>
          <w:rFonts w:eastAsia="Calibri"/>
          <w:color w:val="000000"/>
        </w:rPr>
        <w:t>мение представить себя устно и письменно, владение стилевыми приемами оформления текста – это может быть электронная переписка, сетевой этикет, создание текстовых документов по шаблону, правила подачи информации в презентации</w:t>
      </w:r>
      <w:r>
        <w:rPr>
          <w:rStyle w:val="c0"/>
          <w:rFonts w:eastAsia="Calibri"/>
          <w:color w:val="000000"/>
        </w:rPr>
        <w:t>;</w:t>
      </w:r>
    </w:p>
    <w:p w:rsidR="006C56BA" w:rsidRPr="00CD7F7C" w:rsidRDefault="006C56BA" w:rsidP="006C56B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в</w:t>
      </w:r>
      <w:r w:rsidRPr="00CD7F7C">
        <w:rPr>
          <w:rStyle w:val="c0"/>
          <w:rFonts w:eastAsia="Calibri"/>
          <w:color w:val="000000"/>
        </w:rPr>
        <w:t>ладение телекоммуникациями для организации общения с удаленными собеседниками - понимание возможностей разных видов коммуникаций, нюансов их использования</w:t>
      </w:r>
      <w:r>
        <w:rPr>
          <w:rStyle w:val="c0"/>
          <w:rFonts w:eastAsia="Calibri"/>
          <w:color w:val="000000"/>
        </w:rPr>
        <w:t>;</w:t>
      </w:r>
    </w:p>
    <w:p w:rsidR="006C56BA" w:rsidRPr="00CD7F7C" w:rsidRDefault="006C56BA" w:rsidP="006C56B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п</w:t>
      </w:r>
      <w:r w:rsidRPr="00CD7F7C">
        <w:rPr>
          <w:rStyle w:val="c0"/>
          <w:rFonts w:eastAsia="Calibri"/>
          <w:color w:val="000000"/>
        </w:rPr>
        <w:t>онимание факта многообразия языков, владение языковой, лингвистической компетенцией в том числе - формальных языков, систем кодирования, языков программирования; владение ими на соответствующем уровне</w:t>
      </w:r>
      <w:r>
        <w:rPr>
          <w:rStyle w:val="c0"/>
          <w:rFonts w:eastAsia="Calibri"/>
          <w:color w:val="000000"/>
        </w:rPr>
        <w:t>;</w:t>
      </w:r>
    </w:p>
    <w:p w:rsidR="006C56BA" w:rsidRPr="00CD7F7C" w:rsidRDefault="006C56BA" w:rsidP="006C56B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у</w:t>
      </w:r>
      <w:r w:rsidRPr="00CD7F7C">
        <w:rPr>
          <w:rStyle w:val="c0"/>
          <w:rFonts w:eastAsia="Calibri"/>
          <w:color w:val="000000"/>
        </w:rPr>
        <w:t>мение работать в группе, искать и находить компромиссы, например работа над совместным программным проектом, взаимодействие в Сети, технология клиент-сервер, совместная работа приложений. Толерантность, умение строить общение с представителями других взглядов - существование в сетевом сообществе, телекоммуникации с удаленными собеседниками.</w:t>
      </w:r>
    </w:p>
    <w:p w:rsidR="00EF1624" w:rsidRPr="006C56BA" w:rsidRDefault="00EF1624" w:rsidP="00C217DE">
      <w:pPr>
        <w:spacing w:before="100" w:beforeAutospacing="1"/>
        <w:rPr>
          <w:b/>
          <w:color w:val="000000"/>
          <w:shd w:val="clear" w:color="auto" w:fill="FFFFFF"/>
        </w:rPr>
      </w:pPr>
      <w:proofErr w:type="spellStart"/>
      <w:r w:rsidRPr="006C56BA">
        <w:rPr>
          <w:b/>
          <w:color w:val="000000"/>
          <w:shd w:val="clear" w:color="auto" w:fill="FFFFFF"/>
        </w:rPr>
        <w:t>Метапредметными</w:t>
      </w:r>
      <w:proofErr w:type="spellEnd"/>
      <w:r w:rsidRPr="006C56BA">
        <w:rPr>
          <w:b/>
          <w:color w:val="000000"/>
          <w:shd w:val="clear" w:color="auto" w:fill="FFFFFF"/>
        </w:rPr>
        <w:t xml:space="preserve"> результатами являются:</w:t>
      </w:r>
    </w:p>
    <w:p w:rsidR="00B90FB8" w:rsidRPr="006C56BA" w:rsidRDefault="002F24B6" w:rsidP="003374EE">
      <w:pPr>
        <w:jc w:val="both"/>
      </w:pPr>
      <w:r w:rsidRPr="006C56BA">
        <w:t xml:space="preserve">– </w:t>
      </w:r>
      <w:r w:rsidR="00EF5E53" w:rsidRPr="006C56BA">
        <w:t xml:space="preserve">умение </w:t>
      </w:r>
      <w:r w:rsidRPr="006C56BA">
        <w:t>самостоятельно определять цели, задавать параметры и критерии, по которым можно определить, что цель достигнута;</w:t>
      </w:r>
    </w:p>
    <w:p w:rsidR="00EF5E53" w:rsidRPr="006C56BA" w:rsidRDefault="002F24B6" w:rsidP="00B90FB8">
      <w:pPr>
        <w:jc w:val="both"/>
      </w:pPr>
      <w:r w:rsidRPr="006C56BA">
        <w:t>–</w:t>
      </w:r>
      <w:r w:rsidR="00EF5E53" w:rsidRPr="006C56BA">
        <w:t xml:space="preserve"> умение</w:t>
      </w:r>
      <w:r w:rsidRPr="006C56BA">
        <w:t xml:space="preserve">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EF5E53" w:rsidRPr="006C56BA" w:rsidRDefault="002F24B6" w:rsidP="00B90FB8">
      <w:pPr>
        <w:jc w:val="both"/>
      </w:pPr>
      <w:r w:rsidRPr="006C56BA">
        <w:t xml:space="preserve">– </w:t>
      </w:r>
      <w:r w:rsidR="00EF5E53" w:rsidRPr="006C56BA">
        <w:t xml:space="preserve">умение </w:t>
      </w:r>
      <w:r w:rsidRPr="006C56BA">
        <w:t>ставить и формулировать собственные задачи в образовательной деятельности и жизненных ситуациях;</w:t>
      </w:r>
    </w:p>
    <w:p w:rsidR="00EF5E53" w:rsidRPr="006C56BA" w:rsidRDefault="002F24B6" w:rsidP="00B90FB8">
      <w:pPr>
        <w:jc w:val="both"/>
      </w:pPr>
      <w:r w:rsidRPr="006C56BA">
        <w:t xml:space="preserve">– </w:t>
      </w:r>
      <w:r w:rsidR="00EF5E53" w:rsidRPr="006C56BA">
        <w:t xml:space="preserve">умение </w:t>
      </w:r>
      <w:r w:rsidRPr="006C56BA">
        <w:t>оценивать ресурсы, в том числе время и другие нематериальные ресурсы, необходимые для достижения поставленной цели;</w:t>
      </w:r>
    </w:p>
    <w:p w:rsidR="00EF5E53" w:rsidRPr="006C56BA" w:rsidRDefault="002F24B6" w:rsidP="00B90FB8">
      <w:pPr>
        <w:jc w:val="both"/>
      </w:pPr>
      <w:r w:rsidRPr="006C56BA">
        <w:t xml:space="preserve">– </w:t>
      </w:r>
      <w:r w:rsidR="00EF5E53" w:rsidRPr="006C56BA">
        <w:t xml:space="preserve">умение </w:t>
      </w:r>
      <w:r w:rsidRPr="006C56BA"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EF5E53" w:rsidRPr="006C56BA" w:rsidRDefault="002F24B6" w:rsidP="00B90FB8">
      <w:pPr>
        <w:jc w:val="both"/>
      </w:pPr>
      <w:r w:rsidRPr="006C56BA">
        <w:t xml:space="preserve">– </w:t>
      </w:r>
      <w:r w:rsidR="00EF5E53" w:rsidRPr="006C56BA">
        <w:t xml:space="preserve">умение </w:t>
      </w:r>
      <w:r w:rsidRPr="006C56BA">
        <w:t xml:space="preserve">организовывать эффективный поиск ресурсов, необходимых для достижения поставленной цели; </w:t>
      </w:r>
    </w:p>
    <w:p w:rsidR="00EF5E53" w:rsidRPr="006C56BA" w:rsidRDefault="002F24B6" w:rsidP="00B90FB8">
      <w:pPr>
        <w:jc w:val="both"/>
      </w:pPr>
      <w:r w:rsidRPr="006C56BA">
        <w:t xml:space="preserve">– </w:t>
      </w:r>
      <w:r w:rsidR="00EF5E53" w:rsidRPr="006C56BA">
        <w:t xml:space="preserve">умение </w:t>
      </w:r>
      <w:r w:rsidRPr="006C56BA">
        <w:t>сопоставлять полученный результат деятельности с поставленной заранее целью</w:t>
      </w:r>
      <w:r w:rsidR="00EF5E53" w:rsidRPr="006C56BA">
        <w:t>;</w:t>
      </w:r>
    </w:p>
    <w:p w:rsidR="00EF5E53" w:rsidRPr="006C56BA" w:rsidRDefault="002F24B6" w:rsidP="003374EE">
      <w:pPr>
        <w:jc w:val="both"/>
      </w:pPr>
      <w:r w:rsidRPr="006C56BA">
        <w:t xml:space="preserve">– </w:t>
      </w:r>
      <w:r w:rsidR="00EF5E53" w:rsidRPr="006C56BA">
        <w:t xml:space="preserve">умение </w:t>
      </w:r>
      <w:r w:rsidRPr="006C56BA"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EF5E53" w:rsidRPr="006C56BA" w:rsidRDefault="002F24B6" w:rsidP="00B90FB8">
      <w:pPr>
        <w:jc w:val="both"/>
      </w:pPr>
      <w:r w:rsidRPr="006C56BA">
        <w:t xml:space="preserve">– </w:t>
      </w:r>
      <w:r w:rsidR="00EF5E53" w:rsidRPr="006C56BA">
        <w:t xml:space="preserve">умение </w:t>
      </w:r>
      <w:r w:rsidRPr="006C56BA"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EF5E53" w:rsidRPr="006C56BA" w:rsidRDefault="002F24B6" w:rsidP="00B90FB8">
      <w:pPr>
        <w:jc w:val="both"/>
      </w:pPr>
      <w:r w:rsidRPr="006C56BA">
        <w:lastRenderedPageBreak/>
        <w:t xml:space="preserve">– </w:t>
      </w:r>
      <w:r w:rsidR="00EF5E53" w:rsidRPr="006C56BA">
        <w:t xml:space="preserve">умение </w:t>
      </w:r>
      <w:r w:rsidRPr="006C56BA"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B90FB8" w:rsidRPr="006C56BA" w:rsidRDefault="002F24B6" w:rsidP="00B90FB8">
      <w:pPr>
        <w:jc w:val="both"/>
      </w:pPr>
      <w:r w:rsidRPr="006C56BA">
        <w:t xml:space="preserve">– </w:t>
      </w:r>
      <w:r w:rsidR="00745B42" w:rsidRPr="006C56BA">
        <w:t xml:space="preserve">умение </w:t>
      </w:r>
      <w:r w:rsidRPr="006C56BA">
        <w:t>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60C9B" w:rsidRPr="006C56BA" w:rsidRDefault="002F24B6" w:rsidP="00B90FB8">
      <w:pPr>
        <w:jc w:val="both"/>
      </w:pPr>
      <w:r w:rsidRPr="006C56BA">
        <w:t xml:space="preserve">– </w:t>
      </w:r>
      <w:r w:rsidR="00560C9B" w:rsidRPr="006C56BA">
        <w:t xml:space="preserve">умение </w:t>
      </w:r>
      <w:r w:rsidRPr="006C56BA">
        <w:t>координировать и выполнять работу в условиях реального, виртуального и комбинированного взаимодействия;</w:t>
      </w:r>
    </w:p>
    <w:p w:rsidR="00EF5E53" w:rsidRPr="006C56BA" w:rsidRDefault="002F24B6" w:rsidP="00B90FB8">
      <w:pPr>
        <w:jc w:val="both"/>
      </w:pPr>
      <w:r w:rsidRPr="006C56BA">
        <w:t>–</w:t>
      </w:r>
      <w:r w:rsidR="00560C9B" w:rsidRPr="006C56BA">
        <w:t xml:space="preserve"> умение</w:t>
      </w:r>
      <w:r w:rsidRPr="006C56BA">
        <w:t xml:space="preserve"> развернуто, логично и точно излагать свою точку зрения с использованием адекватных (устных и письменных) языковых средств. </w:t>
      </w:r>
    </w:p>
    <w:p w:rsidR="006C56BA" w:rsidRPr="006230E3" w:rsidRDefault="006C56BA" w:rsidP="006C56BA">
      <w:pPr>
        <w:spacing w:before="240" w:afterLines="40" w:after="96"/>
        <w:rPr>
          <w:b/>
        </w:rPr>
      </w:pPr>
      <w:r w:rsidRPr="006230E3">
        <w:rPr>
          <w:b/>
        </w:rPr>
        <w:t>В результате изучения информатики и информационно-коммуникационных технологий в 7 классе</w:t>
      </w:r>
    </w:p>
    <w:p w:rsidR="006C56BA" w:rsidRPr="006230E3" w:rsidRDefault="006C56BA" w:rsidP="006C56BA">
      <w:pPr>
        <w:spacing w:afterLines="40" w:after="96"/>
        <w:rPr>
          <w:b/>
        </w:rPr>
      </w:pPr>
      <w:r w:rsidRPr="006230E3">
        <w:rPr>
          <w:b/>
        </w:rPr>
        <w:t>Учащиеся научатся:</w:t>
      </w:r>
    </w:p>
    <w:p w:rsidR="00214A91" w:rsidRPr="006C56BA" w:rsidRDefault="00E211B9" w:rsidP="003374EE">
      <w:pPr>
        <w:jc w:val="both"/>
      </w:pPr>
      <w:r w:rsidRPr="006C56BA">
        <w:t>– находить оптимальный путь во взвешенном графе;</w:t>
      </w:r>
    </w:p>
    <w:p w:rsidR="00214A91" w:rsidRPr="006C56BA" w:rsidRDefault="00E211B9" w:rsidP="00D61F22">
      <w:pPr>
        <w:jc w:val="both"/>
      </w:pPr>
      <w:r w:rsidRPr="006C56BA">
        <w:t>– 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214A91" w:rsidRPr="006C56BA" w:rsidRDefault="00E211B9" w:rsidP="00D61F22">
      <w:pPr>
        <w:jc w:val="both"/>
      </w:pPr>
      <w:r w:rsidRPr="006C56BA">
        <w:t>– 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214A91" w:rsidRPr="006C56BA" w:rsidRDefault="00E211B9" w:rsidP="00D61F22">
      <w:pPr>
        <w:jc w:val="both"/>
      </w:pPr>
      <w:r w:rsidRPr="006C56BA">
        <w:t>–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214A91" w:rsidRPr="006C56BA" w:rsidRDefault="00E211B9" w:rsidP="00D61F22">
      <w:pPr>
        <w:jc w:val="both"/>
      </w:pPr>
      <w:r w:rsidRPr="006C56BA">
        <w:t>– 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214A91" w:rsidRPr="006C56BA" w:rsidRDefault="00E211B9" w:rsidP="00D61F22">
      <w:pPr>
        <w:jc w:val="both"/>
      </w:pPr>
      <w:r w:rsidRPr="006C56BA">
        <w:t>– понимать и использовать основные понятия, связанные со сложностью вычислений (время работы, размер используемой памяти);</w:t>
      </w:r>
    </w:p>
    <w:p w:rsidR="00214A91" w:rsidRPr="006C56BA" w:rsidRDefault="00E211B9" w:rsidP="00D61F22">
      <w:pPr>
        <w:jc w:val="both"/>
      </w:pPr>
      <w:r w:rsidRPr="006C56BA">
        <w:t>– 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214A91" w:rsidRPr="006C56BA" w:rsidRDefault="00E211B9" w:rsidP="00D61F22">
      <w:pPr>
        <w:jc w:val="both"/>
      </w:pPr>
      <w:r w:rsidRPr="006C56BA">
        <w:t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214A91" w:rsidRPr="006C56BA" w:rsidRDefault="00E211B9" w:rsidP="00D61F22">
      <w:pPr>
        <w:jc w:val="both"/>
      </w:pPr>
      <w:r w:rsidRPr="006C56BA">
        <w:t>– использовать электронные таблицы для выполнения учебных заданий из различных предметных областей;</w:t>
      </w:r>
    </w:p>
    <w:p w:rsidR="00ED2C2D" w:rsidRPr="006C56BA" w:rsidRDefault="00E211B9" w:rsidP="00D61F22">
      <w:pPr>
        <w:jc w:val="both"/>
      </w:pPr>
      <w:r w:rsidRPr="006C56BA">
        <w:t xml:space="preserve">– использовать табличные (реляционные) базы данных, в частности составлять запросы в </w:t>
      </w:r>
      <w:proofErr w:type="gramStart"/>
      <w:r w:rsidRPr="006C56BA">
        <w:t>базах</w:t>
      </w:r>
      <w:proofErr w:type="gramEnd"/>
      <w:r w:rsidRPr="006C56BA">
        <w:t xml:space="preserve">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ED2C2D" w:rsidRPr="006C56BA" w:rsidRDefault="00E211B9" w:rsidP="00D61F22">
      <w:pPr>
        <w:jc w:val="both"/>
      </w:pPr>
      <w:r w:rsidRPr="006C56BA">
        <w:t>– создавать структурированные текстовые документы и демонстрационные материалы с использованием возможностей современных программных средств;</w:t>
      </w:r>
    </w:p>
    <w:p w:rsidR="00ED2C2D" w:rsidRPr="006C56BA" w:rsidRDefault="00E211B9" w:rsidP="00D61F22">
      <w:pPr>
        <w:jc w:val="both"/>
      </w:pPr>
      <w:r w:rsidRPr="006C56BA">
        <w:t>– применять антивирусные программы для обеспечения стабильной работы технических средств ИКТ;</w:t>
      </w:r>
    </w:p>
    <w:p w:rsidR="00ED2C2D" w:rsidRPr="006C56BA" w:rsidRDefault="00E211B9" w:rsidP="00D61F22">
      <w:pPr>
        <w:jc w:val="both"/>
      </w:pPr>
      <w:r w:rsidRPr="006C56BA">
        <w:t xml:space="preserve">– 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6C56BA">
        <w:t>действующих</w:t>
      </w:r>
      <w:proofErr w:type="gramEnd"/>
      <w:r w:rsidRPr="006C56BA">
        <w:t xml:space="preserve"> СанПиН.</w:t>
      </w:r>
    </w:p>
    <w:p w:rsidR="006F06E7" w:rsidRPr="006C56BA" w:rsidRDefault="00E211B9" w:rsidP="006C56BA">
      <w:pPr>
        <w:spacing w:before="240" w:afterLines="40" w:after="96"/>
        <w:rPr>
          <w:b/>
        </w:rPr>
      </w:pPr>
      <w:r w:rsidRPr="006C56BA">
        <w:t xml:space="preserve"> </w:t>
      </w:r>
      <w:r w:rsidR="006C56BA" w:rsidRPr="006230E3">
        <w:rPr>
          <w:b/>
        </w:rPr>
        <w:t>Учащиеся</w:t>
      </w:r>
      <w:r w:rsidR="004946FD" w:rsidRPr="004946FD">
        <w:rPr>
          <w:b/>
        </w:rPr>
        <w:t xml:space="preserve"> </w:t>
      </w:r>
      <w:r w:rsidR="004946FD">
        <w:rPr>
          <w:b/>
        </w:rPr>
        <w:t>получат возможность</w:t>
      </w:r>
      <w:r w:rsidR="006C56BA" w:rsidRPr="006230E3">
        <w:rPr>
          <w:b/>
        </w:rPr>
        <w:t>:</w:t>
      </w:r>
    </w:p>
    <w:p w:rsidR="006F06E7" w:rsidRPr="006C56BA" w:rsidRDefault="00E211B9" w:rsidP="00D61F22">
      <w:pPr>
        <w:jc w:val="both"/>
      </w:pPr>
      <w:r w:rsidRPr="006C56BA">
        <w:sym w:font="Symbol" w:char="F02D"/>
      </w:r>
      <w:r w:rsidRPr="006C56BA">
        <w:t xml:space="preserve"> использовать знания о графах, деревьях и списках при описании реальных объектов и процессов;</w:t>
      </w:r>
    </w:p>
    <w:p w:rsidR="00D61F22" w:rsidRPr="006C56BA" w:rsidRDefault="00E211B9" w:rsidP="00D61F22">
      <w:pPr>
        <w:jc w:val="both"/>
      </w:pPr>
      <w:r w:rsidRPr="006C56BA">
        <w:sym w:font="Symbol" w:char="F02D"/>
      </w:r>
      <w:r w:rsidRPr="006C56BA">
        <w:t xml:space="preserve"> 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D61F22" w:rsidRPr="006C56BA" w:rsidRDefault="00E211B9" w:rsidP="00D61F22">
      <w:pPr>
        <w:jc w:val="both"/>
      </w:pPr>
      <w:r w:rsidRPr="006C56BA">
        <w:lastRenderedPageBreak/>
        <w:sym w:font="Symbol" w:char="F02D"/>
      </w:r>
      <w:r w:rsidRPr="006C56BA">
        <w:t xml:space="preserve"> 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</w:t>
      </w:r>
    </w:p>
    <w:p w:rsidR="006F06E7" w:rsidRPr="006C56BA" w:rsidRDefault="00E211B9" w:rsidP="00D61F22">
      <w:pPr>
        <w:jc w:val="both"/>
      </w:pPr>
      <w:r w:rsidRPr="006C56BA">
        <w:sym w:font="Symbol" w:char="F02D"/>
      </w:r>
      <w:r w:rsidRPr="006C56BA">
        <w:t xml:space="preserve"> 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</w:t>
      </w:r>
    </w:p>
    <w:p w:rsidR="006F06E7" w:rsidRPr="006C56BA" w:rsidRDefault="00E211B9" w:rsidP="00D61F22">
      <w:pPr>
        <w:jc w:val="both"/>
      </w:pPr>
      <w:r w:rsidRPr="006C56BA">
        <w:sym w:font="Symbol" w:char="F02D"/>
      </w:r>
      <w:r w:rsidRPr="006C56BA">
        <w:t xml:space="preserve"> 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</w:t>
      </w:r>
    </w:p>
    <w:p w:rsidR="00C91939" w:rsidRPr="006C56BA" w:rsidRDefault="00E211B9" w:rsidP="00D61F22">
      <w:pPr>
        <w:jc w:val="both"/>
      </w:pPr>
      <w:r w:rsidRPr="006C56BA">
        <w:sym w:font="Symbol" w:char="F02D"/>
      </w:r>
      <w:r w:rsidRPr="006C56BA">
        <w:t xml:space="preserve"> классифицировать программное обеспечение в соответствии с кругом выполняемых задач;</w:t>
      </w:r>
    </w:p>
    <w:p w:rsidR="00C91939" w:rsidRPr="006C56BA" w:rsidRDefault="00E211B9" w:rsidP="00D61F22">
      <w:pPr>
        <w:jc w:val="both"/>
      </w:pPr>
      <w:r w:rsidRPr="006C56BA">
        <w:sym w:font="Symbol" w:char="F02D"/>
      </w:r>
      <w:r w:rsidRPr="006C56BA">
        <w:t xml:space="preserve"> 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</w:t>
      </w:r>
    </w:p>
    <w:p w:rsidR="00C91939" w:rsidRPr="006C56BA" w:rsidRDefault="00E211B9" w:rsidP="00D61F22">
      <w:pPr>
        <w:jc w:val="both"/>
      </w:pPr>
      <w:r w:rsidRPr="006C56BA">
        <w:sym w:font="Symbol" w:char="F02D"/>
      </w:r>
      <w:r w:rsidRPr="006C56BA">
        <w:t xml:space="preserve"> понимать общие принципы разработки и функционирования интернет</w:t>
      </w:r>
      <w:r w:rsidR="00D61F22" w:rsidRPr="006C56BA">
        <w:t xml:space="preserve"> </w:t>
      </w:r>
      <w:r w:rsidRPr="006C56BA">
        <w:t>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E211B9" w:rsidRPr="006C56BA" w:rsidRDefault="00E211B9" w:rsidP="00D61F22">
      <w:pPr>
        <w:jc w:val="both"/>
        <w:rPr>
          <w:b/>
        </w:rPr>
      </w:pPr>
      <w:r w:rsidRPr="006C56BA">
        <w:sym w:font="Symbol" w:char="F02D"/>
      </w:r>
      <w:r w:rsidRPr="006C56BA">
        <w:t xml:space="preserve"> критически оценивать информацию, полученную из сети Интернет</w:t>
      </w:r>
      <w:r w:rsidR="00D61F22" w:rsidRPr="006C56BA">
        <w:t>.</w:t>
      </w:r>
    </w:p>
    <w:p w:rsidR="006203B6" w:rsidRPr="006C56BA" w:rsidRDefault="006203B6" w:rsidP="009F3DDD">
      <w:pPr>
        <w:jc w:val="center"/>
        <w:rPr>
          <w:b/>
        </w:rPr>
      </w:pPr>
    </w:p>
    <w:p w:rsidR="009F3DDD" w:rsidRPr="006C56BA" w:rsidRDefault="006203B6" w:rsidP="00602D8C">
      <w:pPr>
        <w:pStyle w:val="a0"/>
      </w:pPr>
      <w:r w:rsidRPr="006C56BA">
        <w:t>Содержание учебного предмета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5160"/>
        <w:gridCol w:w="1313"/>
        <w:gridCol w:w="5103"/>
        <w:gridCol w:w="1615"/>
      </w:tblGrid>
      <w:tr w:rsidR="00EF46B9" w:rsidRPr="006C56BA" w:rsidTr="005E198A">
        <w:trPr>
          <w:trHeight w:val="682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B9" w:rsidRPr="006C56BA" w:rsidRDefault="00EF46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rStyle w:val="s1"/>
                <w:b/>
                <w:bCs/>
                <w:color w:val="000000"/>
              </w:rPr>
              <w:t>№</w:t>
            </w:r>
          </w:p>
          <w:p w:rsidR="00EF46B9" w:rsidRPr="006C56BA" w:rsidRDefault="00EF46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6C56BA">
              <w:rPr>
                <w:rStyle w:val="s1"/>
                <w:b/>
                <w:bCs/>
                <w:color w:val="000000"/>
              </w:rPr>
              <w:t>п</w:t>
            </w:r>
            <w:proofErr w:type="gramEnd"/>
            <w:r w:rsidRPr="006C56BA">
              <w:rPr>
                <w:rStyle w:val="s1"/>
                <w:b/>
                <w:bCs/>
                <w:color w:val="000000"/>
              </w:rPr>
              <w:t>/п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B9" w:rsidRPr="006C56BA" w:rsidRDefault="00EF46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rStyle w:val="s1"/>
                <w:b/>
                <w:bCs/>
                <w:color w:val="000000"/>
              </w:rPr>
              <w:t>Разделы авторской 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B9" w:rsidRPr="006C56BA" w:rsidRDefault="00EF46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rStyle w:val="s1"/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B9" w:rsidRPr="006C56BA" w:rsidRDefault="00EF46B9" w:rsidP="003E4570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rStyle w:val="s1"/>
                <w:b/>
                <w:bCs/>
                <w:color w:val="000000"/>
              </w:rPr>
              <w:t>Разделы</w:t>
            </w:r>
            <w:r w:rsidR="003E4570" w:rsidRPr="006C56BA">
              <w:rPr>
                <w:color w:val="000000"/>
              </w:rPr>
              <w:t xml:space="preserve"> </w:t>
            </w:r>
            <w:r w:rsidRPr="006C56BA">
              <w:rPr>
                <w:rStyle w:val="s1"/>
                <w:b/>
                <w:bCs/>
                <w:color w:val="000000"/>
              </w:rPr>
              <w:t>рабочей программы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B9" w:rsidRPr="006C56BA" w:rsidRDefault="00EF46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rStyle w:val="s1"/>
                <w:b/>
                <w:bCs/>
                <w:color w:val="000000"/>
              </w:rPr>
              <w:t>Количество</w:t>
            </w:r>
          </w:p>
          <w:p w:rsidR="00EF46B9" w:rsidRPr="006C56BA" w:rsidRDefault="00EF46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rStyle w:val="s1"/>
                <w:b/>
                <w:bCs/>
                <w:color w:val="000000"/>
              </w:rPr>
              <w:t>часов</w:t>
            </w:r>
          </w:p>
        </w:tc>
      </w:tr>
      <w:tr w:rsidR="00C54EB9" w:rsidRPr="006C56BA" w:rsidTr="005E198A">
        <w:trPr>
          <w:trHeight w:val="338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4EB9" w:rsidRPr="006C56BA" w:rsidRDefault="00C54E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color w:val="000000"/>
              </w:rPr>
              <w:t>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EB9" w:rsidRPr="006C56BA" w:rsidRDefault="00592F75" w:rsidP="00BF551B">
            <w:pPr>
              <w:tabs>
                <w:tab w:val="left" w:pos="3600"/>
              </w:tabs>
            </w:pPr>
            <w:r w:rsidRPr="006C56BA">
              <w:t>Обработка информации в электронных таблицах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EB9" w:rsidRPr="006C56BA" w:rsidRDefault="003F7010" w:rsidP="00BF551B">
            <w:pPr>
              <w:jc w:val="center"/>
            </w:pPr>
            <w:r w:rsidRPr="006C56BA"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EB9" w:rsidRPr="006C56BA" w:rsidRDefault="00592F75" w:rsidP="00BF551B">
            <w:pPr>
              <w:tabs>
                <w:tab w:val="left" w:pos="3600"/>
              </w:tabs>
            </w:pPr>
            <w:r w:rsidRPr="006C56BA">
              <w:t>Обработка информации в электронных таблицах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EB9" w:rsidRPr="006C56BA" w:rsidRDefault="00D05705" w:rsidP="00BF551B">
            <w:pPr>
              <w:jc w:val="center"/>
            </w:pPr>
            <w:r w:rsidRPr="006C56BA">
              <w:t>7</w:t>
            </w:r>
          </w:p>
        </w:tc>
      </w:tr>
      <w:tr w:rsidR="00C54EB9" w:rsidRPr="006C56BA" w:rsidTr="005E198A">
        <w:trPr>
          <w:trHeight w:val="303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4EB9" w:rsidRPr="006C56BA" w:rsidRDefault="00C54E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color w:val="000000"/>
              </w:rPr>
              <w:t>2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EB9" w:rsidRPr="006C56BA" w:rsidRDefault="00592F75" w:rsidP="00BF551B">
            <w:r w:rsidRPr="006C56BA">
              <w:rPr>
                <w:color w:val="000000" w:themeColor="text1"/>
              </w:rPr>
              <w:t>Алгоритмы и элементы программирования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EB9" w:rsidRPr="006C56BA" w:rsidRDefault="00592F75" w:rsidP="00BF551B">
            <w:pPr>
              <w:jc w:val="center"/>
            </w:pPr>
            <w:r w:rsidRPr="006C56BA">
              <w:t>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EB9" w:rsidRPr="006C56BA" w:rsidRDefault="00592F75" w:rsidP="00BF551B">
            <w:r w:rsidRPr="006C56BA">
              <w:rPr>
                <w:color w:val="000000" w:themeColor="text1"/>
              </w:rPr>
              <w:t>Алгоритмы и элементы программирования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EB9" w:rsidRPr="006C56BA" w:rsidRDefault="00D05705" w:rsidP="00BF551B">
            <w:pPr>
              <w:jc w:val="center"/>
            </w:pPr>
            <w:r w:rsidRPr="006C56BA">
              <w:t>9</w:t>
            </w:r>
          </w:p>
        </w:tc>
      </w:tr>
      <w:tr w:rsidR="00C54EB9" w:rsidRPr="006C56BA" w:rsidTr="005E198A">
        <w:trPr>
          <w:trHeight w:val="335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4EB9" w:rsidRPr="006C56BA" w:rsidRDefault="00C54E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color w:val="000000"/>
              </w:rPr>
              <w:t>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EB9" w:rsidRPr="006C56BA" w:rsidRDefault="00592F75" w:rsidP="00BF551B">
            <w:r w:rsidRPr="006C56BA">
              <w:rPr>
                <w:color w:val="000000" w:themeColor="text1"/>
              </w:rPr>
              <w:t>Информационное моделирование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EB9" w:rsidRPr="006C56BA" w:rsidRDefault="00592F75" w:rsidP="00BF551B">
            <w:pPr>
              <w:jc w:val="center"/>
            </w:pPr>
            <w:r w:rsidRPr="006C56BA"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EB9" w:rsidRPr="006C56BA" w:rsidRDefault="00592F75" w:rsidP="00BF551B">
            <w:r w:rsidRPr="006C56BA">
              <w:rPr>
                <w:color w:val="000000" w:themeColor="text1"/>
              </w:rPr>
              <w:t>Информационное моделирование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EB9" w:rsidRPr="006C56BA" w:rsidRDefault="00D05705" w:rsidP="00BF551B">
            <w:pPr>
              <w:jc w:val="center"/>
            </w:pPr>
            <w:r w:rsidRPr="006C56BA">
              <w:t>8</w:t>
            </w:r>
          </w:p>
        </w:tc>
      </w:tr>
      <w:tr w:rsidR="00592F75" w:rsidRPr="006C56BA" w:rsidTr="005E198A">
        <w:trPr>
          <w:trHeight w:val="314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2F75" w:rsidRPr="006C56BA" w:rsidRDefault="00592F75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color w:val="000000"/>
              </w:rPr>
              <w:t>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2F75" w:rsidRPr="006C56BA" w:rsidRDefault="00592F75" w:rsidP="00BF551B">
            <w:pPr>
              <w:tabs>
                <w:tab w:val="left" w:pos="3600"/>
              </w:tabs>
              <w:rPr>
                <w:color w:val="000000" w:themeColor="text1"/>
              </w:rPr>
            </w:pPr>
            <w:r w:rsidRPr="006C56BA">
              <w:rPr>
                <w:color w:val="000000" w:themeColor="text1"/>
              </w:rPr>
              <w:t>Сетевые информационные технологии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F75" w:rsidRPr="006C56BA" w:rsidRDefault="00D05705" w:rsidP="00BF551B">
            <w:pPr>
              <w:jc w:val="center"/>
            </w:pPr>
            <w:r w:rsidRPr="006C56BA"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2F75" w:rsidRPr="006C56BA" w:rsidRDefault="00592F75" w:rsidP="00BF551B">
            <w:pPr>
              <w:tabs>
                <w:tab w:val="left" w:pos="3600"/>
              </w:tabs>
              <w:rPr>
                <w:color w:val="000000" w:themeColor="text1"/>
              </w:rPr>
            </w:pPr>
            <w:r w:rsidRPr="006C56BA">
              <w:rPr>
                <w:color w:val="000000" w:themeColor="text1"/>
              </w:rPr>
              <w:t>Сетевые информационные технологии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F75" w:rsidRPr="006C56BA" w:rsidRDefault="00D05705" w:rsidP="00BF551B">
            <w:pPr>
              <w:jc w:val="center"/>
            </w:pPr>
            <w:r w:rsidRPr="006C56BA">
              <w:t>5</w:t>
            </w:r>
          </w:p>
        </w:tc>
      </w:tr>
      <w:tr w:rsidR="00592F75" w:rsidRPr="006C56BA" w:rsidTr="005E198A">
        <w:trPr>
          <w:trHeight w:val="314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2F75" w:rsidRPr="006C56BA" w:rsidRDefault="00592F75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color w:val="000000"/>
              </w:rPr>
              <w:t>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F75" w:rsidRPr="006C56BA" w:rsidRDefault="00592F75" w:rsidP="00BF551B">
            <w:pPr>
              <w:tabs>
                <w:tab w:val="left" w:pos="3600"/>
              </w:tabs>
              <w:rPr>
                <w:color w:val="000000" w:themeColor="text1"/>
              </w:rPr>
            </w:pPr>
            <w:r w:rsidRPr="006C56BA">
              <w:rPr>
                <w:color w:val="000000" w:themeColor="text1"/>
              </w:rPr>
              <w:t>Основы социальной информатики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F75" w:rsidRPr="006C56BA" w:rsidRDefault="00D05705" w:rsidP="00BF551B">
            <w:pPr>
              <w:jc w:val="center"/>
            </w:pPr>
            <w:r w:rsidRPr="006C56BA"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F75" w:rsidRPr="006C56BA" w:rsidRDefault="00592F75" w:rsidP="00BF551B">
            <w:pPr>
              <w:tabs>
                <w:tab w:val="left" w:pos="3600"/>
              </w:tabs>
              <w:rPr>
                <w:color w:val="000000" w:themeColor="text1"/>
              </w:rPr>
            </w:pPr>
            <w:r w:rsidRPr="006C56BA">
              <w:rPr>
                <w:color w:val="000000" w:themeColor="text1"/>
              </w:rPr>
              <w:t>Основы социальной информатики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F75" w:rsidRPr="006C56BA" w:rsidRDefault="00D05705" w:rsidP="00BF551B">
            <w:pPr>
              <w:jc w:val="center"/>
            </w:pPr>
            <w:r w:rsidRPr="006C56BA">
              <w:t>3</w:t>
            </w:r>
          </w:p>
        </w:tc>
      </w:tr>
      <w:tr w:rsidR="00C54EB9" w:rsidRPr="006C56BA" w:rsidTr="005E198A">
        <w:trPr>
          <w:trHeight w:val="314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EB9" w:rsidRPr="006C56BA" w:rsidRDefault="00630CAF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color w:val="000000"/>
              </w:rPr>
              <w:t>6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EB9" w:rsidRPr="006C56BA" w:rsidRDefault="00C54EB9" w:rsidP="00BF551B">
            <w:pPr>
              <w:ind w:right="57"/>
            </w:pPr>
            <w:r w:rsidRPr="006C56BA">
              <w:t>Повторение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EB9" w:rsidRPr="006C56BA" w:rsidRDefault="006C56BA" w:rsidP="00BF551B">
            <w:pPr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EB9" w:rsidRPr="006C56BA" w:rsidRDefault="00C54EB9" w:rsidP="00BF551B">
            <w:pPr>
              <w:tabs>
                <w:tab w:val="left" w:pos="3600"/>
              </w:tabs>
            </w:pPr>
            <w:r w:rsidRPr="006C56BA">
              <w:t>Повторение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EB9" w:rsidRPr="006C56BA" w:rsidRDefault="00D05705" w:rsidP="00BF551B">
            <w:pPr>
              <w:jc w:val="center"/>
            </w:pPr>
            <w:r w:rsidRPr="006C56BA">
              <w:t>2</w:t>
            </w:r>
          </w:p>
        </w:tc>
      </w:tr>
      <w:tr w:rsidR="00EF46B9" w:rsidRPr="006C56BA" w:rsidTr="005E198A">
        <w:trPr>
          <w:trHeight w:val="284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B9" w:rsidRPr="006C56BA" w:rsidRDefault="00EF46B9" w:rsidP="00BF551B">
            <w:pPr>
              <w:rPr>
                <w:color w:val="000000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B9" w:rsidRPr="006C56BA" w:rsidRDefault="00EF46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rStyle w:val="s1"/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B9" w:rsidRPr="006C56BA" w:rsidRDefault="00EF46B9" w:rsidP="006C56BA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rStyle w:val="s1"/>
                <w:b/>
                <w:bCs/>
                <w:color w:val="000000"/>
              </w:rPr>
              <w:t>3</w:t>
            </w:r>
            <w:r w:rsidR="006C56BA">
              <w:rPr>
                <w:rStyle w:val="s1"/>
                <w:b/>
                <w:bCs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B9" w:rsidRPr="006C56BA" w:rsidRDefault="00EF46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rStyle w:val="s1"/>
                <w:b/>
                <w:bCs/>
                <w:color w:val="000000"/>
              </w:rPr>
              <w:t>ИТОГО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B9" w:rsidRPr="006C56BA" w:rsidRDefault="00EF46B9" w:rsidP="00BF551B">
            <w:pPr>
              <w:pStyle w:val="p1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56BA">
              <w:rPr>
                <w:rStyle w:val="s1"/>
                <w:b/>
                <w:bCs/>
                <w:color w:val="000000"/>
              </w:rPr>
              <w:t>34</w:t>
            </w:r>
          </w:p>
        </w:tc>
      </w:tr>
    </w:tbl>
    <w:p w:rsidR="00CF79AA" w:rsidRPr="006C56BA" w:rsidRDefault="00EF46B9" w:rsidP="00CF79AA">
      <w:pPr>
        <w:ind w:firstLine="709"/>
        <w:jc w:val="both"/>
      </w:pPr>
      <w:r w:rsidRPr="006C56BA">
        <w:rPr>
          <w:b/>
        </w:rPr>
        <w:t>В авторскую программу и тематическое планирование внесены следующие изменения</w:t>
      </w:r>
      <w:r w:rsidRPr="006C56BA">
        <w:t xml:space="preserve">: </w:t>
      </w:r>
      <w:r w:rsidR="00CF79AA" w:rsidRPr="006C56BA">
        <w:t xml:space="preserve">В учебном плане гимназии 34 учебные недели, поэтому планирование курса скорректировано на 1 час по сравнению с авторской программой. </w:t>
      </w:r>
    </w:p>
    <w:p w:rsidR="003E4570" w:rsidRPr="006C56BA" w:rsidRDefault="003E4570" w:rsidP="00696583">
      <w:pPr>
        <w:pStyle w:val="Default"/>
        <w:jc w:val="center"/>
        <w:rPr>
          <w:b/>
        </w:rPr>
      </w:pPr>
    </w:p>
    <w:p w:rsidR="006C56BA" w:rsidRDefault="006C56BA" w:rsidP="00696583">
      <w:pPr>
        <w:pStyle w:val="Default"/>
        <w:jc w:val="center"/>
        <w:rPr>
          <w:b/>
        </w:rPr>
      </w:pPr>
    </w:p>
    <w:p w:rsidR="006C56BA" w:rsidRDefault="006C56BA" w:rsidP="00696583">
      <w:pPr>
        <w:pStyle w:val="Default"/>
        <w:jc w:val="center"/>
        <w:rPr>
          <w:b/>
        </w:rPr>
      </w:pPr>
    </w:p>
    <w:p w:rsidR="006C56BA" w:rsidRDefault="006C56BA" w:rsidP="00696583">
      <w:pPr>
        <w:pStyle w:val="Default"/>
        <w:jc w:val="center"/>
        <w:rPr>
          <w:b/>
        </w:rPr>
      </w:pPr>
    </w:p>
    <w:p w:rsidR="006C56BA" w:rsidRDefault="006C56BA" w:rsidP="00696583">
      <w:pPr>
        <w:pStyle w:val="Default"/>
        <w:jc w:val="center"/>
        <w:rPr>
          <w:b/>
        </w:rPr>
      </w:pPr>
    </w:p>
    <w:p w:rsidR="006C56BA" w:rsidRDefault="006C56BA">
      <w:pPr>
        <w:spacing w:after="200" w:line="276" w:lineRule="auto"/>
        <w:rPr>
          <w:b/>
          <w:color w:val="000000"/>
        </w:rPr>
      </w:pPr>
      <w:r>
        <w:rPr>
          <w:b/>
        </w:rPr>
        <w:br w:type="page"/>
      </w:r>
    </w:p>
    <w:p w:rsidR="0030261B" w:rsidRPr="006C56BA" w:rsidRDefault="0030261B" w:rsidP="00602D8C">
      <w:pPr>
        <w:pStyle w:val="a0"/>
      </w:pPr>
      <w:r w:rsidRPr="006C56BA">
        <w:lastRenderedPageBreak/>
        <w:t>КАЛЕНДАРНО-ТЕМАТИЧЕСКОЕ ПЛАНИРОВАНИЕ</w:t>
      </w:r>
    </w:p>
    <w:tbl>
      <w:tblPr>
        <w:tblpPr w:leftFromText="180" w:rightFromText="180" w:vertAnchor="text" w:tblpXSpec="center" w:tblpY="1"/>
        <w:tblOverlap w:val="never"/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5528"/>
        <w:gridCol w:w="1560"/>
        <w:gridCol w:w="1842"/>
        <w:gridCol w:w="1701"/>
        <w:gridCol w:w="1276"/>
        <w:gridCol w:w="1680"/>
      </w:tblGrid>
      <w:tr w:rsidR="009A3E3A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3A" w:rsidRPr="006C56BA" w:rsidRDefault="009A3E3A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 xml:space="preserve">№ </w:t>
            </w:r>
            <w:proofErr w:type="gramStart"/>
            <w:r w:rsidRPr="006C56BA">
              <w:rPr>
                <w:b/>
              </w:rPr>
              <w:t>п</w:t>
            </w:r>
            <w:proofErr w:type="gramEnd"/>
            <w:r w:rsidRPr="006C56BA">
              <w:rPr>
                <w:b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3A" w:rsidRPr="006C56BA" w:rsidRDefault="009A3E3A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№ в теме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3A" w:rsidRPr="006C56BA" w:rsidRDefault="009A3E3A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Тема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3A" w:rsidRPr="006C56BA" w:rsidRDefault="009A3E3A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3A" w:rsidRPr="006C56BA" w:rsidRDefault="009A3E3A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 xml:space="preserve">Домашнее </w:t>
            </w:r>
            <w:r w:rsidR="00E141AA" w:rsidRPr="006C56BA">
              <w:rPr>
                <w:b/>
              </w:rPr>
              <w:t>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3A" w:rsidRPr="006C56BA" w:rsidRDefault="009A3E3A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Дата</w:t>
            </w:r>
          </w:p>
          <w:p w:rsidR="009A3E3A" w:rsidRPr="006C56BA" w:rsidRDefault="009A3E3A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3A" w:rsidRPr="006C56BA" w:rsidRDefault="009A3E3A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Дата факт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3A" w:rsidRPr="006C56BA" w:rsidRDefault="009A3E3A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Примечание</w:t>
            </w:r>
          </w:p>
        </w:tc>
      </w:tr>
      <w:tr w:rsidR="008C1D60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0" w:rsidRPr="006C56BA" w:rsidRDefault="008C1D60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0" w:rsidRPr="006C56BA" w:rsidRDefault="008C1D60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0" w:rsidRPr="006C56BA" w:rsidRDefault="008C1D60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60" w:rsidRPr="006C56BA" w:rsidRDefault="008C1D60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0" w:rsidRPr="006C56BA" w:rsidRDefault="008C1D60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0" w:rsidRPr="006C56BA" w:rsidRDefault="008C1D60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0" w:rsidRPr="006C56BA" w:rsidRDefault="008C1D60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0" w:rsidRPr="006C56BA" w:rsidRDefault="008C1D60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8</w:t>
            </w:r>
          </w:p>
        </w:tc>
      </w:tr>
      <w:tr w:rsidR="008C1D60" w:rsidRPr="006C56BA" w:rsidTr="00602D8C">
        <w:trPr>
          <w:jc w:val="center"/>
        </w:trPr>
        <w:tc>
          <w:tcPr>
            <w:tcW w:w="14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0" w:rsidRPr="006C56BA" w:rsidRDefault="000002FC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Обработка информации в электронных таблицах –</w:t>
            </w:r>
            <w:r w:rsidR="00C54EB9" w:rsidRPr="006C56BA">
              <w:rPr>
                <w:b/>
              </w:rPr>
              <w:t xml:space="preserve"> </w:t>
            </w:r>
            <w:r w:rsidR="00701C20" w:rsidRPr="006C56BA">
              <w:rPr>
                <w:b/>
              </w:rPr>
              <w:t>7</w:t>
            </w:r>
            <w:r w:rsidR="008C1D60" w:rsidRPr="006C56BA">
              <w:rPr>
                <w:b/>
              </w:rPr>
              <w:t xml:space="preserve"> часов</w:t>
            </w:r>
          </w:p>
        </w:tc>
      </w:tr>
      <w:tr w:rsidR="009A3E3A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3A" w:rsidRPr="006C56BA" w:rsidRDefault="009A3E3A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3A" w:rsidRPr="006C56BA" w:rsidRDefault="009A3E3A" w:rsidP="00602D8C">
            <w:pPr>
              <w:pStyle w:val="a6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3A" w:rsidRPr="006C56BA" w:rsidRDefault="000002FC" w:rsidP="00602D8C">
            <w:r w:rsidRPr="006C56BA">
              <w:t>Табличный процессор. Основные сведения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3A" w:rsidRPr="006C56BA" w:rsidRDefault="00A75E84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3A" w:rsidRPr="006C56BA" w:rsidRDefault="007C3045" w:rsidP="00602D8C">
            <w:pPr>
              <w:jc w:val="center"/>
            </w:pPr>
            <w:r w:rsidRPr="006C56BA">
              <w:t>§1</w:t>
            </w:r>
            <w:r w:rsidR="008C369A" w:rsidRPr="006C56BA">
              <w:t xml:space="preserve">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3A" w:rsidRPr="006C56BA" w:rsidRDefault="009A3E3A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3A" w:rsidRPr="006C56BA" w:rsidRDefault="009A3E3A" w:rsidP="00602D8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3A" w:rsidRPr="006C56BA" w:rsidRDefault="009A3E3A" w:rsidP="00602D8C">
            <w:pPr>
              <w:jc w:val="center"/>
              <w:rPr>
                <w:b/>
              </w:rPr>
            </w:pPr>
          </w:p>
        </w:tc>
      </w:tr>
      <w:tr w:rsidR="00A34F03" w:rsidRPr="006C56BA" w:rsidTr="00602D8C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pStyle w:val="a6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0002FC" w:rsidP="00602D8C">
            <w:pPr>
              <w:tabs>
                <w:tab w:val="left" w:pos="3600"/>
              </w:tabs>
            </w:pPr>
            <w:r w:rsidRPr="006C56BA">
              <w:t>Редактирование и форматирование в табличном процессоре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B30768" w:rsidP="00602D8C">
            <w:pPr>
              <w:jc w:val="center"/>
            </w:pPr>
            <w:r w:rsidRPr="006C56BA">
              <w:t>Практикум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8C369A" w:rsidP="00602D8C">
            <w:pPr>
              <w:jc w:val="center"/>
            </w:pPr>
            <w:r w:rsidRPr="006C56BA">
              <w:t>§2 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  <w:rPr>
                <w:b/>
              </w:rPr>
            </w:pPr>
          </w:p>
        </w:tc>
      </w:tr>
      <w:tr w:rsidR="00A34F03" w:rsidRPr="006C56BA" w:rsidTr="00602D8C">
        <w:trPr>
          <w:trHeight w:val="30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pStyle w:val="a6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7C3045" w:rsidP="00602D8C">
            <w:pPr>
              <w:tabs>
                <w:tab w:val="left" w:pos="3600"/>
              </w:tabs>
            </w:pPr>
            <w:r w:rsidRPr="006C56BA">
              <w:t>Встроенные функции и их использование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564C7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8C369A" w:rsidP="00602D8C">
            <w:pPr>
              <w:jc w:val="center"/>
            </w:pPr>
            <w:r w:rsidRPr="006C56BA">
              <w:t>§3 п.</w:t>
            </w:r>
            <w:r w:rsidR="007C3045" w:rsidRPr="006C56BA">
              <w:t>1</w:t>
            </w:r>
            <w:r w:rsidRPr="006C56BA">
              <w:t>,</w:t>
            </w:r>
            <w:r w:rsidR="007C3045" w:rsidRPr="006C56BA"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  <w:rPr>
                <w:b/>
              </w:rPr>
            </w:pPr>
          </w:p>
        </w:tc>
      </w:tr>
      <w:tr w:rsidR="00A34F03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pStyle w:val="a6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7C3045" w:rsidP="00602D8C">
            <w:pPr>
              <w:tabs>
                <w:tab w:val="left" w:pos="3600"/>
              </w:tabs>
            </w:pPr>
            <w:r w:rsidRPr="006C56BA">
              <w:t>Логические функции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B30768" w:rsidP="00602D8C">
            <w:pPr>
              <w:jc w:val="center"/>
            </w:pPr>
            <w:r w:rsidRPr="006C56BA">
              <w:t>Практикум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8C369A" w:rsidP="00602D8C">
            <w:pPr>
              <w:jc w:val="center"/>
            </w:pPr>
            <w:r w:rsidRPr="006C56BA">
              <w:t>§3 п.3, стр.44 №7,8,10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  <w:rPr>
                <w:b/>
              </w:rPr>
            </w:pPr>
          </w:p>
        </w:tc>
      </w:tr>
      <w:tr w:rsidR="008C369A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A" w:rsidRPr="006C56BA" w:rsidRDefault="008C369A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A" w:rsidRPr="006C56BA" w:rsidRDefault="008C369A" w:rsidP="00602D8C">
            <w:pPr>
              <w:pStyle w:val="a6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A" w:rsidRPr="006C56BA" w:rsidRDefault="008C369A" w:rsidP="00602D8C">
            <w:pPr>
              <w:tabs>
                <w:tab w:val="left" w:pos="3600"/>
              </w:tabs>
            </w:pPr>
            <w:r w:rsidRPr="006C56BA">
              <w:t>Финансовые и текстовые функции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A" w:rsidRPr="006C56BA" w:rsidRDefault="005B05D8" w:rsidP="00602D8C">
            <w:pPr>
              <w:jc w:val="center"/>
            </w:pPr>
            <w:r w:rsidRPr="006C56BA">
              <w:t>Практикум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A" w:rsidRPr="006C56BA" w:rsidRDefault="008C369A" w:rsidP="00602D8C">
            <w:pPr>
              <w:jc w:val="center"/>
            </w:pPr>
            <w:r w:rsidRPr="006C56BA">
              <w:t>§3 п.4,5, стр.45 №11-13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A" w:rsidRPr="006C56BA" w:rsidRDefault="008C369A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A" w:rsidRPr="006C56BA" w:rsidRDefault="008C369A" w:rsidP="00602D8C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A" w:rsidRPr="006C56BA" w:rsidRDefault="008C369A" w:rsidP="00602D8C">
            <w:pPr>
              <w:jc w:val="center"/>
              <w:rPr>
                <w:b/>
              </w:rPr>
            </w:pPr>
          </w:p>
        </w:tc>
      </w:tr>
      <w:tr w:rsidR="00A34F03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pStyle w:val="a6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7C3045" w:rsidP="00602D8C">
            <w:pPr>
              <w:tabs>
                <w:tab w:val="left" w:pos="3600"/>
              </w:tabs>
            </w:pPr>
            <w:r w:rsidRPr="006C56BA">
              <w:t>Инструменты анализа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496765" w:rsidP="00602D8C">
            <w:pPr>
              <w:jc w:val="center"/>
            </w:pPr>
            <w:r w:rsidRPr="006C56BA">
              <w:t>Практикум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7C3045" w:rsidP="00602D8C">
            <w:pPr>
              <w:jc w:val="center"/>
            </w:pPr>
            <w:r w:rsidRPr="006C56BA">
              <w:t>§4</w:t>
            </w:r>
            <w:r w:rsidR="00701C20" w:rsidRPr="006C56BA">
              <w:t xml:space="preserve"> стр.61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  <w:rPr>
                <w:b/>
              </w:rPr>
            </w:pPr>
          </w:p>
        </w:tc>
      </w:tr>
      <w:tr w:rsidR="00A34F03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pStyle w:val="a6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744749" w:rsidP="00602D8C">
            <w:pPr>
              <w:tabs>
                <w:tab w:val="left" w:pos="3600"/>
              </w:tabs>
            </w:pPr>
            <w:r w:rsidRPr="006C56BA">
              <w:t xml:space="preserve">Контрольная работа  по теме </w:t>
            </w:r>
            <w:r w:rsidR="007C3045" w:rsidRPr="006C56BA">
              <w:t>«Обработка информации в электронных таблицах»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791D44" w:rsidP="00602D8C">
            <w:pPr>
              <w:jc w:val="center"/>
            </w:pPr>
            <w:r w:rsidRPr="006C56BA">
              <w:t>Зачет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3" w:rsidRPr="006C56BA" w:rsidRDefault="00A34F03" w:rsidP="00602D8C">
            <w:pPr>
              <w:jc w:val="center"/>
              <w:rPr>
                <w:b/>
              </w:rPr>
            </w:pPr>
          </w:p>
        </w:tc>
      </w:tr>
      <w:tr w:rsidR="002A7DBA" w:rsidRPr="006C56BA" w:rsidTr="00602D8C">
        <w:trPr>
          <w:trHeight w:val="142"/>
          <w:jc w:val="center"/>
        </w:trPr>
        <w:tc>
          <w:tcPr>
            <w:tcW w:w="14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BA" w:rsidRPr="006C56BA" w:rsidRDefault="00B32EF0" w:rsidP="00602D8C">
            <w:pPr>
              <w:jc w:val="center"/>
            </w:pPr>
            <w:r w:rsidRPr="006C56BA">
              <w:rPr>
                <w:b/>
              </w:rPr>
              <w:t xml:space="preserve">Алгоритмы и элементы программирования – </w:t>
            </w:r>
            <w:r w:rsidR="000A72B8" w:rsidRPr="006C56BA">
              <w:rPr>
                <w:b/>
              </w:rPr>
              <w:t>9</w:t>
            </w:r>
            <w:r w:rsidRPr="006C56BA">
              <w:rPr>
                <w:b/>
              </w:rPr>
              <w:t xml:space="preserve"> часов</w:t>
            </w:r>
          </w:p>
        </w:tc>
      </w:tr>
      <w:tr w:rsidR="00B32EF0" w:rsidRPr="006C56BA" w:rsidTr="00602D8C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0" w:rsidRPr="006C56BA" w:rsidRDefault="00B32EF0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0" w:rsidRPr="006C56BA" w:rsidRDefault="00B32EF0" w:rsidP="00602D8C">
            <w:pPr>
              <w:pStyle w:val="a6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0" w:rsidRPr="006C56BA" w:rsidRDefault="00B32EF0" w:rsidP="00602D8C">
            <w:r w:rsidRPr="006C56BA">
              <w:t>Основные  сведения  об  алгоритмах.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0" w:rsidRPr="006C56BA" w:rsidRDefault="00B32EF0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0" w:rsidRPr="006C56BA" w:rsidRDefault="004D57F1" w:rsidP="00602D8C">
            <w:pPr>
              <w:jc w:val="center"/>
            </w:pPr>
            <w:r w:rsidRPr="006C56BA">
              <w:t>§</w:t>
            </w:r>
            <w:r w:rsidR="00687FEF" w:rsidRPr="006C56BA">
              <w:t xml:space="preserve">5 </w:t>
            </w:r>
            <w:r w:rsidRPr="006C56BA">
              <w:t>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0" w:rsidRPr="006C56BA" w:rsidRDefault="00B32EF0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0" w:rsidRPr="006C56BA" w:rsidRDefault="00B32EF0" w:rsidP="00602D8C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0" w:rsidRPr="006C56BA" w:rsidRDefault="00B32EF0" w:rsidP="00602D8C">
            <w:pPr>
              <w:jc w:val="center"/>
            </w:pPr>
          </w:p>
        </w:tc>
      </w:tr>
      <w:tr w:rsidR="00687FEF" w:rsidRPr="006C56BA" w:rsidTr="00602D8C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EF" w:rsidRPr="006C56BA" w:rsidRDefault="00687FEF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EF" w:rsidRPr="006C56BA" w:rsidRDefault="00687FEF" w:rsidP="00602D8C">
            <w:pPr>
              <w:pStyle w:val="a6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EF" w:rsidRPr="006C56BA" w:rsidRDefault="00687FEF" w:rsidP="00602D8C">
            <w:r w:rsidRPr="006C56BA">
              <w:t>Алгоритмические  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EF" w:rsidRPr="006C56BA" w:rsidRDefault="00687FEF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EF" w:rsidRPr="006C56BA" w:rsidRDefault="00687FEF" w:rsidP="00602D8C">
            <w:pPr>
              <w:jc w:val="center"/>
            </w:pPr>
            <w:r w:rsidRPr="006C56BA">
              <w:t>§6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EF" w:rsidRPr="006C56BA" w:rsidRDefault="00687FEF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EF" w:rsidRPr="006C56BA" w:rsidRDefault="00687FEF" w:rsidP="00602D8C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EF" w:rsidRPr="006C56BA" w:rsidRDefault="00687FEF" w:rsidP="00602D8C">
            <w:pPr>
              <w:jc w:val="center"/>
            </w:pPr>
          </w:p>
        </w:tc>
      </w:tr>
      <w:tr w:rsidR="00426B34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pStyle w:val="a6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r w:rsidRPr="006C56BA">
              <w:t>Запись  алгоритмов  на  языке программирования Паскаль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D57F1" w:rsidP="00602D8C">
            <w:pPr>
              <w:jc w:val="center"/>
            </w:pPr>
            <w:r w:rsidRPr="006C56BA">
              <w:t>§7п.1,2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jc w:val="center"/>
              <w:rPr>
                <w:color w:val="000000"/>
              </w:rPr>
            </w:pPr>
          </w:p>
        </w:tc>
      </w:tr>
      <w:tr w:rsidR="00426B34" w:rsidRPr="006C56BA" w:rsidTr="00602D8C">
        <w:trPr>
          <w:trHeight w:val="19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pStyle w:val="a6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r w:rsidRPr="006C56BA">
              <w:t>Анализ программ с помощью трассировочных таблиц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D57F1" w:rsidP="00602D8C">
            <w:pPr>
              <w:jc w:val="center"/>
            </w:pPr>
            <w:r w:rsidRPr="006C56BA">
              <w:t>Практикум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D57F1" w:rsidP="00602D8C">
            <w:pPr>
              <w:jc w:val="center"/>
            </w:pPr>
            <w:r w:rsidRPr="006C56BA">
              <w:t>§7 п.3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jc w:val="center"/>
              <w:rPr>
                <w:color w:val="000000"/>
              </w:rPr>
            </w:pPr>
          </w:p>
        </w:tc>
      </w:tr>
      <w:tr w:rsidR="00426B34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pStyle w:val="a6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r w:rsidRPr="006C56BA">
              <w:t>Функциональный подход к анализу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D57F1" w:rsidP="00602D8C">
            <w:pPr>
              <w:jc w:val="center"/>
            </w:pPr>
            <w:r w:rsidRPr="006C56BA">
              <w:t>§7 п.4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34" w:rsidRPr="006C56BA" w:rsidRDefault="00426B34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r w:rsidRPr="006C56BA">
              <w:t>Структурированные  типы  данных.  Массивы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§8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r w:rsidRPr="006C56BA">
              <w:t>Структурное  программирование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Практикум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§9 п.1,2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r w:rsidRPr="006C56BA">
              <w:t>Рекурсивные алгоритмы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§9 п.3,4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r w:rsidRPr="006C56BA">
              <w:t>Контрольная работа  по теме «Алгоритмы и элементы программирования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Зачет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14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Информационное моделирование – 8 часов</w:t>
            </w: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F1" w:rsidRPr="006C56BA" w:rsidRDefault="004D57F1" w:rsidP="00602D8C">
            <w:pPr>
              <w:tabs>
                <w:tab w:val="left" w:pos="3600"/>
              </w:tabs>
            </w:pPr>
            <w:r w:rsidRPr="006C56BA">
              <w:rPr>
                <w:rFonts w:eastAsiaTheme="minorHAnsi"/>
                <w:lang w:eastAsia="en-US"/>
              </w:rPr>
              <w:t>Модели и моделирование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26424A" w:rsidP="00602D8C">
            <w:pPr>
              <w:tabs>
                <w:tab w:val="left" w:pos="3600"/>
              </w:tabs>
              <w:jc w:val="center"/>
            </w:pPr>
            <w:r w:rsidRPr="006C56BA">
              <w:t>§10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F1" w:rsidRPr="006C56BA" w:rsidRDefault="004D57F1" w:rsidP="00602D8C">
            <w:pPr>
              <w:tabs>
                <w:tab w:val="left" w:pos="3600"/>
              </w:tabs>
            </w:pPr>
            <w:r w:rsidRPr="006C56BA">
              <w:rPr>
                <w:rFonts w:eastAsiaTheme="minorHAnsi"/>
                <w:lang w:eastAsia="en-US"/>
              </w:rPr>
              <w:t>Моделирование на графах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26424A" w:rsidP="00602D8C">
            <w:pPr>
              <w:tabs>
                <w:tab w:val="left" w:pos="3600"/>
              </w:tabs>
              <w:jc w:val="center"/>
            </w:pPr>
            <w:r w:rsidRPr="006C56BA">
              <w:t>§11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F1" w:rsidRPr="006C56BA" w:rsidRDefault="004D57F1" w:rsidP="00602D8C">
            <w:pPr>
              <w:tabs>
                <w:tab w:val="left" w:pos="3600"/>
              </w:tabs>
            </w:pPr>
            <w:r w:rsidRPr="006C56BA">
              <w:rPr>
                <w:rFonts w:eastAsiaTheme="minorHAnsi"/>
                <w:lang w:eastAsia="en-US"/>
              </w:rPr>
              <w:t>Знакомство с теорией игр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26424A" w:rsidP="00602D8C">
            <w:pPr>
              <w:tabs>
                <w:tab w:val="left" w:pos="3600"/>
              </w:tabs>
              <w:jc w:val="center"/>
            </w:pPr>
            <w:r w:rsidRPr="006C56BA">
              <w:t>§11 п.2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F1" w:rsidRPr="006C56BA" w:rsidRDefault="004D57F1" w:rsidP="00602D8C">
            <w:pPr>
              <w:tabs>
                <w:tab w:val="left" w:pos="3600"/>
              </w:tabs>
            </w:pPr>
            <w:r w:rsidRPr="006C56BA">
              <w:rPr>
                <w:rFonts w:eastAsiaTheme="minorHAnsi"/>
                <w:lang w:eastAsia="en-US"/>
              </w:rPr>
              <w:t>База данных как модель предметной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26424A" w:rsidP="00602D8C">
            <w:pPr>
              <w:jc w:val="center"/>
            </w:pPr>
            <w:r w:rsidRPr="006C56BA">
              <w:t>§12 п.1-3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F1" w:rsidRPr="006C56BA" w:rsidRDefault="004D57F1" w:rsidP="00602D8C">
            <w:pPr>
              <w:tabs>
                <w:tab w:val="left" w:pos="3600"/>
              </w:tabs>
            </w:pPr>
            <w:r w:rsidRPr="006C56BA">
              <w:rPr>
                <w:rFonts w:eastAsiaTheme="minorHAnsi"/>
                <w:lang w:eastAsia="en-US"/>
              </w:rPr>
              <w:t>Реляционные базы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26424A" w:rsidP="00602D8C">
            <w:pPr>
              <w:jc w:val="center"/>
            </w:pPr>
            <w:r w:rsidRPr="006C56BA">
              <w:t>§12 п.4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F1" w:rsidRPr="006C56BA" w:rsidRDefault="004D57F1" w:rsidP="00602D8C">
            <w:pPr>
              <w:tabs>
                <w:tab w:val="left" w:pos="3600"/>
              </w:tabs>
            </w:pPr>
            <w:r w:rsidRPr="006C56BA">
              <w:rPr>
                <w:rFonts w:eastAsiaTheme="minorHAnsi"/>
                <w:lang w:eastAsia="en-US"/>
              </w:rPr>
              <w:t>Системы управления базами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26424A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26424A" w:rsidP="00602D8C">
            <w:pPr>
              <w:jc w:val="center"/>
            </w:pPr>
            <w:r w:rsidRPr="006C56BA">
              <w:t>§13 п.</w:t>
            </w:r>
            <w:r w:rsidR="00C347FA" w:rsidRPr="006C56BA">
              <w:t>1,</w:t>
            </w:r>
            <w:r w:rsidRPr="006C56B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F1" w:rsidRPr="006C56BA" w:rsidRDefault="004D57F1" w:rsidP="00602D8C">
            <w:pPr>
              <w:tabs>
                <w:tab w:val="left" w:pos="3600"/>
              </w:tabs>
            </w:pPr>
            <w:r w:rsidRPr="006C56BA">
              <w:rPr>
                <w:rFonts w:eastAsiaTheme="minorHAnsi"/>
                <w:lang w:eastAsia="en-US"/>
              </w:rPr>
              <w:t>Проектирование и разработка базы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26424A" w:rsidP="00602D8C">
            <w:pPr>
              <w:jc w:val="center"/>
            </w:pPr>
            <w:r w:rsidRPr="006C56BA">
              <w:t>Практикум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C347FA" w:rsidP="00602D8C">
            <w:pPr>
              <w:jc w:val="center"/>
            </w:pPr>
            <w:r w:rsidRPr="006C56BA">
              <w:t>§13 п.3,4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F1" w:rsidRPr="006C56BA" w:rsidRDefault="004D57F1" w:rsidP="00602D8C">
            <w:pPr>
              <w:autoSpaceDE w:val="0"/>
              <w:autoSpaceDN w:val="0"/>
              <w:adjustRightInd w:val="0"/>
            </w:pPr>
            <w:r w:rsidRPr="006C56BA">
              <w:t xml:space="preserve">Контрольная работа  по теме </w:t>
            </w:r>
            <w:r w:rsidRPr="006C56BA">
              <w:rPr>
                <w:rFonts w:eastAsiaTheme="minorHAnsi"/>
                <w:lang w:eastAsia="en-US"/>
              </w:rPr>
              <w:t>«Информационное моделирование»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  <w:r w:rsidRPr="006C56BA">
              <w:t>Зачет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4D57F1" w:rsidP="00602D8C">
            <w:pPr>
              <w:jc w:val="center"/>
              <w:rPr>
                <w:b/>
              </w:rPr>
            </w:pPr>
          </w:p>
        </w:tc>
      </w:tr>
      <w:tr w:rsidR="004D57F1" w:rsidRPr="006C56BA" w:rsidTr="00602D8C">
        <w:trPr>
          <w:jc w:val="center"/>
        </w:trPr>
        <w:tc>
          <w:tcPr>
            <w:tcW w:w="14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F1" w:rsidRPr="006C56BA" w:rsidRDefault="00560323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Сетевые информационные технологии – 5 часов</w:t>
            </w:r>
          </w:p>
        </w:tc>
      </w:tr>
      <w:tr w:rsidR="00560323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r w:rsidRPr="006C56BA">
              <w:t>Основы  построения  компьютерных 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C61CD7" w:rsidP="00602D8C">
            <w:pPr>
              <w:jc w:val="center"/>
            </w:pPr>
            <w:r w:rsidRPr="006C56BA">
              <w:t>§14 п.1-3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</w:tr>
      <w:tr w:rsidR="00C61CD7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r w:rsidRPr="006C56BA">
              <w:t>Как устроен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</w:pPr>
            <w:r w:rsidRPr="006C56BA">
              <w:t>§14 п.4-5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  <w:rPr>
                <w:b/>
              </w:rPr>
            </w:pPr>
          </w:p>
        </w:tc>
      </w:tr>
      <w:tr w:rsidR="00C61CD7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r w:rsidRPr="006C56BA">
              <w:t>Службы  Интернета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</w:pPr>
            <w:r w:rsidRPr="006C56BA">
              <w:t>§15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  <w:rPr>
                <w:b/>
              </w:rPr>
            </w:pPr>
          </w:p>
        </w:tc>
      </w:tr>
      <w:tr w:rsidR="00C61CD7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r w:rsidRPr="006C56BA">
              <w:t>Интернет  как  глобальная  информационная 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</w:pPr>
            <w:r w:rsidRPr="006C56BA">
              <w:t>§16 стр.226 №10,11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D7" w:rsidRPr="006C56BA" w:rsidRDefault="00C61CD7" w:rsidP="00602D8C">
            <w:pPr>
              <w:jc w:val="center"/>
              <w:rPr>
                <w:b/>
              </w:rPr>
            </w:pPr>
          </w:p>
        </w:tc>
      </w:tr>
      <w:tr w:rsidR="00560323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136DC" w:rsidP="00602D8C">
            <w:pPr>
              <w:tabs>
                <w:tab w:val="left" w:pos="3600"/>
              </w:tabs>
            </w:pPr>
            <w:r w:rsidRPr="006C56BA">
              <w:t>Тест по теме « Сетевые информационные технологии»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136DC" w:rsidP="00602D8C">
            <w:pPr>
              <w:jc w:val="center"/>
            </w:pPr>
            <w:r w:rsidRPr="006C56BA">
              <w:t>Зачет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</w:tr>
      <w:tr w:rsidR="00560323" w:rsidRPr="006C56BA" w:rsidTr="00602D8C">
        <w:trPr>
          <w:jc w:val="center"/>
        </w:trPr>
        <w:tc>
          <w:tcPr>
            <w:tcW w:w="14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 xml:space="preserve">Основы социальной информатики – </w:t>
            </w:r>
            <w:r w:rsidR="005136DC" w:rsidRPr="006C56BA">
              <w:rPr>
                <w:b/>
              </w:rPr>
              <w:t>3</w:t>
            </w:r>
            <w:r w:rsidRPr="006C56BA">
              <w:rPr>
                <w:b/>
              </w:rPr>
              <w:t xml:space="preserve"> часа</w:t>
            </w:r>
          </w:p>
        </w:tc>
      </w:tr>
      <w:tr w:rsidR="00560323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tabs>
                <w:tab w:val="left" w:pos="3600"/>
              </w:tabs>
            </w:pPr>
            <w:r w:rsidRPr="006C56BA">
              <w:rPr>
                <w:rFonts w:eastAsiaTheme="minorHAnsi"/>
                <w:lang w:eastAsia="en-US"/>
              </w:rPr>
              <w:t>Информационное общество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  <w:r w:rsidRPr="006C56BA">
              <w:t>§17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</w:tr>
      <w:tr w:rsidR="00560323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tabs>
                <w:tab w:val="left" w:pos="3600"/>
              </w:tabs>
            </w:pPr>
            <w:r w:rsidRPr="006C56BA">
              <w:rPr>
                <w:rFonts w:eastAsiaTheme="minorHAnsi"/>
                <w:lang w:eastAsia="en-US"/>
              </w:rPr>
              <w:t>Информационное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  <w:r w:rsidRPr="006C56BA">
              <w:t xml:space="preserve">§18.1-18.3 </w:t>
            </w:r>
            <w:proofErr w:type="spellStart"/>
            <w:r w:rsidRPr="006C56BA">
              <w:t>вопр</w:t>
            </w:r>
            <w:proofErr w:type="spellEnd"/>
            <w:r w:rsidRPr="006C56BA">
              <w:t>. 1-9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</w:tr>
      <w:tr w:rsidR="00560323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tabs>
                <w:tab w:val="left" w:pos="3600"/>
              </w:tabs>
            </w:pPr>
            <w:r w:rsidRPr="006C56BA">
              <w:rPr>
                <w:rFonts w:eastAsiaTheme="minorHAnsi"/>
                <w:lang w:eastAsia="en-US"/>
              </w:rPr>
              <w:t>Информационная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  <w:r w:rsidRPr="006C56BA">
              <w:t>Лекция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  <w:r w:rsidRPr="006C56BA">
              <w:t>§18.4, 18.5 вопр.10-21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</w:tr>
      <w:tr w:rsidR="00560323" w:rsidRPr="006C56BA" w:rsidTr="00602D8C">
        <w:trPr>
          <w:jc w:val="center"/>
        </w:trPr>
        <w:tc>
          <w:tcPr>
            <w:tcW w:w="14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  <w:r w:rsidRPr="006C56BA">
              <w:rPr>
                <w:b/>
              </w:rPr>
              <w:t>Повторение-2 часа</w:t>
            </w:r>
          </w:p>
        </w:tc>
      </w:tr>
      <w:tr w:rsidR="00560323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r w:rsidRPr="006C56BA">
              <w:t>Разбор решения заданий 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  <w:r w:rsidRPr="006C56BA">
              <w:t>Практикум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</w:tr>
      <w:tr w:rsidR="00560323" w:rsidRPr="006C56BA" w:rsidTr="00602D8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r w:rsidRPr="006C56BA">
              <w:t>Основные идеи и понятия 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  <w:r w:rsidRPr="006C56BA">
              <w:t>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6C56BA" w:rsidRDefault="00560323" w:rsidP="00602D8C">
            <w:pPr>
              <w:jc w:val="center"/>
              <w:rPr>
                <w:b/>
              </w:rPr>
            </w:pPr>
          </w:p>
        </w:tc>
      </w:tr>
    </w:tbl>
    <w:p w:rsidR="00744693" w:rsidRPr="006C56BA" w:rsidRDefault="00744693" w:rsidP="00696583">
      <w:pPr>
        <w:rPr>
          <w:b/>
        </w:rPr>
      </w:pPr>
    </w:p>
    <w:p w:rsidR="00DC6F31" w:rsidRPr="006C56BA" w:rsidRDefault="00DC6F31" w:rsidP="00602D8C">
      <w:pPr>
        <w:pStyle w:val="a0"/>
        <w:rPr>
          <w:bCs/>
        </w:rPr>
      </w:pPr>
      <w:r w:rsidRPr="006C56BA">
        <w:t>ГРАФИК ПРОВЕДЕНИЯ КОНТРОЛЬНЫХ</w:t>
      </w:r>
      <w:r w:rsidR="00615714" w:rsidRPr="006C56BA">
        <w:t xml:space="preserve"> </w:t>
      </w:r>
      <w:r w:rsidRPr="006C56BA">
        <w:rPr>
          <w:bCs/>
        </w:rPr>
        <w:t>РАБОТ</w:t>
      </w:r>
    </w:p>
    <w:tbl>
      <w:tblPr>
        <w:tblW w:w="14743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92"/>
        <w:gridCol w:w="1898"/>
        <w:gridCol w:w="1646"/>
        <w:gridCol w:w="1756"/>
      </w:tblGrid>
      <w:tr w:rsidR="00DC6F31" w:rsidRPr="006C56BA" w:rsidTr="00637908">
        <w:trPr>
          <w:trHeight w:val="285"/>
          <w:jc w:val="center"/>
        </w:trPr>
        <w:tc>
          <w:tcPr>
            <w:tcW w:w="851" w:type="dxa"/>
          </w:tcPr>
          <w:p w:rsidR="00DC6F31" w:rsidRPr="006C56BA" w:rsidRDefault="00DC6F31" w:rsidP="00637908">
            <w:pPr>
              <w:jc w:val="center"/>
              <w:rPr>
                <w:b/>
              </w:rPr>
            </w:pPr>
            <w:r w:rsidRPr="006C56BA">
              <w:rPr>
                <w:b/>
              </w:rPr>
              <w:t>№п\</w:t>
            </w:r>
            <w:proofErr w:type="gramStart"/>
            <w:r w:rsidRPr="006C56BA">
              <w:rPr>
                <w:b/>
              </w:rPr>
              <w:t>п</w:t>
            </w:r>
            <w:proofErr w:type="gramEnd"/>
          </w:p>
        </w:tc>
        <w:tc>
          <w:tcPr>
            <w:tcW w:w="8592" w:type="dxa"/>
          </w:tcPr>
          <w:p w:rsidR="00DC6F31" w:rsidRPr="006C56BA" w:rsidRDefault="00DC6F31" w:rsidP="00637908">
            <w:pPr>
              <w:jc w:val="center"/>
              <w:rPr>
                <w:b/>
              </w:rPr>
            </w:pPr>
            <w:r w:rsidRPr="006C56BA">
              <w:rPr>
                <w:b/>
              </w:rPr>
              <w:t>Вид работы, ее название</w:t>
            </w:r>
          </w:p>
        </w:tc>
        <w:tc>
          <w:tcPr>
            <w:tcW w:w="1898" w:type="dxa"/>
          </w:tcPr>
          <w:p w:rsidR="00DC6F31" w:rsidRPr="006C56BA" w:rsidRDefault="00DC6F31" w:rsidP="0063790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C56BA">
              <w:rPr>
                <w:b/>
              </w:rPr>
              <w:t>Дата план</w:t>
            </w:r>
          </w:p>
        </w:tc>
        <w:tc>
          <w:tcPr>
            <w:tcW w:w="1646" w:type="dxa"/>
          </w:tcPr>
          <w:p w:rsidR="00DC6F31" w:rsidRPr="006C56BA" w:rsidRDefault="00DC6F31" w:rsidP="0063790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C56BA">
              <w:rPr>
                <w:b/>
              </w:rPr>
              <w:t>Дата факт</w:t>
            </w:r>
          </w:p>
        </w:tc>
        <w:tc>
          <w:tcPr>
            <w:tcW w:w="1756" w:type="dxa"/>
          </w:tcPr>
          <w:p w:rsidR="00DC6F31" w:rsidRPr="006C56BA" w:rsidRDefault="00DC6F31" w:rsidP="0063790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C56BA">
              <w:rPr>
                <w:b/>
              </w:rPr>
              <w:t>Примечание</w:t>
            </w:r>
          </w:p>
        </w:tc>
      </w:tr>
      <w:tr w:rsidR="00F973C2" w:rsidRPr="006C56BA" w:rsidTr="00637908">
        <w:trPr>
          <w:jc w:val="center"/>
        </w:trPr>
        <w:tc>
          <w:tcPr>
            <w:tcW w:w="851" w:type="dxa"/>
          </w:tcPr>
          <w:p w:rsidR="00F973C2" w:rsidRPr="006C56BA" w:rsidRDefault="00F973C2" w:rsidP="00637908">
            <w:pPr>
              <w:jc w:val="center"/>
            </w:pPr>
            <w:r w:rsidRPr="006C56BA">
              <w:t>1</w:t>
            </w:r>
          </w:p>
        </w:tc>
        <w:tc>
          <w:tcPr>
            <w:tcW w:w="8592" w:type="dxa"/>
          </w:tcPr>
          <w:p w:rsidR="00F973C2" w:rsidRPr="006C56BA" w:rsidRDefault="00E8062A" w:rsidP="00637908">
            <w:pPr>
              <w:tabs>
                <w:tab w:val="left" w:pos="3600"/>
              </w:tabs>
            </w:pPr>
            <w:r w:rsidRPr="006C56BA">
              <w:t>Контрольная работа  по теме «Обработка информации в электронных таблицах»</w:t>
            </w:r>
          </w:p>
        </w:tc>
        <w:tc>
          <w:tcPr>
            <w:tcW w:w="1898" w:type="dxa"/>
          </w:tcPr>
          <w:p w:rsidR="00F973C2" w:rsidRPr="006C56BA" w:rsidRDefault="00F973C2" w:rsidP="00637908"/>
        </w:tc>
        <w:tc>
          <w:tcPr>
            <w:tcW w:w="1646" w:type="dxa"/>
          </w:tcPr>
          <w:p w:rsidR="00F973C2" w:rsidRPr="006C56BA" w:rsidRDefault="00F973C2" w:rsidP="00637908"/>
        </w:tc>
        <w:tc>
          <w:tcPr>
            <w:tcW w:w="1756" w:type="dxa"/>
          </w:tcPr>
          <w:p w:rsidR="00F973C2" w:rsidRPr="006C56BA" w:rsidRDefault="00F973C2" w:rsidP="00637908"/>
        </w:tc>
      </w:tr>
      <w:tr w:rsidR="00F973C2" w:rsidRPr="006C56BA" w:rsidTr="00637908">
        <w:trPr>
          <w:jc w:val="center"/>
        </w:trPr>
        <w:tc>
          <w:tcPr>
            <w:tcW w:w="851" w:type="dxa"/>
          </w:tcPr>
          <w:p w:rsidR="00F973C2" w:rsidRPr="006C56BA" w:rsidRDefault="00F973C2" w:rsidP="00637908">
            <w:pPr>
              <w:jc w:val="center"/>
            </w:pPr>
            <w:r w:rsidRPr="006C56BA">
              <w:t>2</w:t>
            </w:r>
          </w:p>
        </w:tc>
        <w:tc>
          <w:tcPr>
            <w:tcW w:w="8592" w:type="dxa"/>
          </w:tcPr>
          <w:p w:rsidR="00F973C2" w:rsidRPr="006C56BA" w:rsidRDefault="00E8062A" w:rsidP="00637908">
            <w:r w:rsidRPr="006C56BA">
              <w:t>Контрольная работа  по теме «Алгоритмы и элементы программирования</w:t>
            </w:r>
          </w:p>
        </w:tc>
        <w:tc>
          <w:tcPr>
            <w:tcW w:w="1898" w:type="dxa"/>
          </w:tcPr>
          <w:p w:rsidR="00F973C2" w:rsidRPr="006C56BA" w:rsidRDefault="00F973C2" w:rsidP="00637908"/>
        </w:tc>
        <w:tc>
          <w:tcPr>
            <w:tcW w:w="1646" w:type="dxa"/>
          </w:tcPr>
          <w:p w:rsidR="00F973C2" w:rsidRPr="006C56BA" w:rsidRDefault="00F973C2" w:rsidP="00637908"/>
        </w:tc>
        <w:tc>
          <w:tcPr>
            <w:tcW w:w="1756" w:type="dxa"/>
          </w:tcPr>
          <w:p w:rsidR="00F973C2" w:rsidRPr="006C56BA" w:rsidRDefault="00F973C2" w:rsidP="00637908"/>
        </w:tc>
      </w:tr>
      <w:tr w:rsidR="00F973C2" w:rsidRPr="006C56BA" w:rsidTr="00637908">
        <w:trPr>
          <w:trHeight w:val="286"/>
          <w:jc w:val="center"/>
        </w:trPr>
        <w:tc>
          <w:tcPr>
            <w:tcW w:w="851" w:type="dxa"/>
          </w:tcPr>
          <w:p w:rsidR="00F973C2" w:rsidRPr="006C56BA" w:rsidRDefault="00F973C2" w:rsidP="00637908">
            <w:pPr>
              <w:jc w:val="center"/>
            </w:pPr>
            <w:r w:rsidRPr="006C56BA">
              <w:t>3</w:t>
            </w:r>
          </w:p>
        </w:tc>
        <w:tc>
          <w:tcPr>
            <w:tcW w:w="8592" w:type="dxa"/>
          </w:tcPr>
          <w:p w:rsidR="00F973C2" w:rsidRPr="006C56BA" w:rsidRDefault="00E8062A" w:rsidP="00637908">
            <w:r w:rsidRPr="006C56BA">
              <w:t xml:space="preserve">Контрольная работа  по теме </w:t>
            </w:r>
            <w:r w:rsidRPr="006C56BA">
              <w:rPr>
                <w:rFonts w:eastAsiaTheme="minorHAnsi"/>
                <w:lang w:eastAsia="en-US"/>
              </w:rPr>
              <w:t>«Информационное моделирование»</w:t>
            </w:r>
          </w:p>
        </w:tc>
        <w:tc>
          <w:tcPr>
            <w:tcW w:w="1898" w:type="dxa"/>
          </w:tcPr>
          <w:p w:rsidR="00F973C2" w:rsidRPr="006C56BA" w:rsidRDefault="00F973C2" w:rsidP="00637908"/>
        </w:tc>
        <w:tc>
          <w:tcPr>
            <w:tcW w:w="1646" w:type="dxa"/>
          </w:tcPr>
          <w:p w:rsidR="00F973C2" w:rsidRPr="006C56BA" w:rsidRDefault="00F973C2" w:rsidP="00637908"/>
        </w:tc>
        <w:tc>
          <w:tcPr>
            <w:tcW w:w="1756" w:type="dxa"/>
          </w:tcPr>
          <w:p w:rsidR="00F973C2" w:rsidRPr="006C56BA" w:rsidRDefault="00F973C2" w:rsidP="00637908"/>
        </w:tc>
      </w:tr>
      <w:tr w:rsidR="006277BB" w:rsidRPr="006C56BA" w:rsidTr="00637908">
        <w:trPr>
          <w:trHeight w:val="278"/>
          <w:jc w:val="center"/>
        </w:trPr>
        <w:tc>
          <w:tcPr>
            <w:tcW w:w="851" w:type="dxa"/>
          </w:tcPr>
          <w:p w:rsidR="006277BB" w:rsidRPr="006C56BA" w:rsidRDefault="006277BB" w:rsidP="00637908">
            <w:pPr>
              <w:jc w:val="center"/>
            </w:pPr>
            <w:r w:rsidRPr="006C56BA">
              <w:t>4</w:t>
            </w:r>
          </w:p>
        </w:tc>
        <w:tc>
          <w:tcPr>
            <w:tcW w:w="8592" w:type="dxa"/>
          </w:tcPr>
          <w:p w:rsidR="006277BB" w:rsidRPr="006C56BA" w:rsidRDefault="00E8062A" w:rsidP="00637908">
            <w:pPr>
              <w:tabs>
                <w:tab w:val="left" w:pos="3600"/>
              </w:tabs>
            </w:pPr>
            <w:r w:rsidRPr="006C56BA">
              <w:t>Тест по теме « Сетевые информационные технологии»</w:t>
            </w:r>
          </w:p>
        </w:tc>
        <w:tc>
          <w:tcPr>
            <w:tcW w:w="1898" w:type="dxa"/>
          </w:tcPr>
          <w:p w:rsidR="006277BB" w:rsidRPr="006C56BA" w:rsidRDefault="006277BB" w:rsidP="00637908"/>
        </w:tc>
        <w:tc>
          <w:tcPr>
            <w:tcW w:w="1646" w:type="dxa"/>
          </w:tcPr>
          <w:p w:rsidR="006277BB" w:rsidRPr="006C56BA" w:rsidRDefault="006277BB" w:rsidP="00637908"/>
        </w:tc>
        <w:tc>
          <w:tcPr>
            <w:tcW w:w="1756" w:type="dxa"/>
          </w:tcPr>
          <w:p w:rsidR="006277BB" w:rsidRPr="006C56BA" w:rsidRDefault="006277BB" w:rsidP="00637908"/>
        </w:tc>
      </w:tr>
    </w:tbl>
    <w:p w:rsidR="00865E98" w:rsidRPr="006C56BA" w:rsidRDefault="00865E98" w:rsidP="006C56BA"/>
    <w:sectPr w:rsidR="00865E98" w:rsidRPr="006C56BA" w:rsidSect="00602D8C">
      <w:footerReference w:type="even" r:id="rId9"/>
      <w:footerReference w:type="default" r:id="rId10"/>
      <w:pgSz w:w="16838" w:h="11906" w:orient="landscape"/>
      <w:pgMar w:top="720" w:right="720" w:bottom="720" w:left="720" w:header="709" w:footer="161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2A" w:rsidRDefault="00E35F2A" w:rsidP="002B1C96">
      <w:r>
        <w:separator/>
      </w:r>
    </w:p>
  </w:endnote>
  <w:endnote w:type="continuationSeparator" w:id="0">
    <w:p w:rsidR="00E35F2A" w:rsidRDefault="00E35F2A" w:rsidP="002B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8C9" w:rsidRDefault="005228C9" w:rsidP="007911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8C9" w:rsidRDefault="005228C9">
    <w:pPr>
      <w:pStyle w:val="a7"/>
    </w:pPr>
  </w:p>
  <w:p w:rsidR="005228C9" w:rsidRDefault="005228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8C9" w:rsidRDefault="005228C9" w:rsidP="007911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5118">
      <w:rPr>
        <w:rStyle w:val="a9"/>
        <w:noProof/>
      </w:rPr>
      <w:t>9</w:t>
    </w:r>
    <w:r>
      <w:rPr>
        <w:rStyle w:val="a9"/>
      </w:rPr>
      <w:fldChar w:fldCharType="end"/>
    </w:r>
  </w:p>
  <w:p w:rsidR="005228C9" w:rsidRDefault="005228C9">
    <w:pPr>
      <w:pStyle w:val="a7"/>
    </w:pPr>
  </w:p>
  <w:p w:rsidR="005228C9" w:rsidRDefault="005228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2A" w:rsidRDefault="00E35F2A" w:rsidP="002B1C96">
      <w:r>
        <w:separator/>
      </w:r>
    </w:p>
  </w:footnote>
  <w:footnote w:type="continuationSeparator" w:id="0">
    <w:p w:rsidR="00E35F2A" w:rsidRDefault="00E35F2A" w:rsidP="002B1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BA6172"/>
    <w:multiLevelType w:val="hybridMultilevel"/>
    <w:tmpl w:val="48FAFB62"/>
    <w:lvl w:ilvl="0" w:tplc="02D278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2EF4"/>
    <w:multiLevelType w:val="hybridMultilevel"/>
    <w:tmpl w:val="2C06496A"/>
    <w:lvl w:ilvl="0" w:tplc="DFD451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F7205"/>
    <w:multiLevelType w:val="hybridMultilevel"/>
    <w:tmpl w:val="18AE0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3E3A86"/>
    <w:multiLevelType w:val="hybridMultilevel"/>
    <w:tmpl w:val="E53A912E"/>
    <w:lvl w:ilvl="0" w:tplc="86E0A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27B30"/>
    <w:multiLevelType w:val="hybridMultilevel"/>
    <w:tmpl w:val="46E64D82"/>
    <w:lvl w:ilvl="0" w:tplc="321CE9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A68A7"/>
    <w:multiLevelType w:val="hybridMultilevel"/>
    <w:tmpl w:val="4C9EA1D2"/>
    <w:lvl w:ilvl="0" w:tplc="C1B843D2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13C80"/>
    <w:multiLevelType w:val="hybridMultilevel"/>
    <w:tmpl w:val="72AA5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85DD2"/>
    <w:multiLevelType w:val="hybridMultilevel"/>
    <w:tmpl w:val="A938459A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812906"/>
    <w:multiLevelType w:val="hybridMultilevel"/>
    <w:tmpl w:val="030E9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9B0409"/>
    <w:multiLevelType w:val="hybridMultilevel"/>
    <w:tmpl w:val="039CDA40"/>
    <w:lvl w:ilvl="0" w:tplc="2C54F5F0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D4385"/>
    <w:multiLevelType w:val="hybridMultilevel"/>
    <w:tmpl w:val="3340ABF2"/>
    <w:lvl w:ilvl="0" w:tplc="3940CDB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E1211"/>
    <w:multiLevelType w:val="hybridMultilevel"/>
    <w:tmpl w:val="A4B2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35111D"/>
    <w:multiLevelType w:val="hybridMultilevel"/>
    <w:tmpl w:val="5ADE8196"/>
    <w:lvl w:ilvl="0" w:tplc="FB64B6F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A67C4"/>
    <w:multiLevelType w:val="hybridMultilevel"/>
    <w:tmpl w:val="414674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B266A"/>
    <w:multiLevelType w:val="hybridMultilevel"/>
    <w:tmpl w:val="EF424BD4"/>
    <w:lvl w:ilvl="0" w:tplc="A33E33B4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15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"/>
  </w:num>
  <w:num w:numId="11">
    <w:abstractNumId w:val="13"/>
  </w:num>
  <w:num w:numId="12">
    <w:abstractNumId w:val="7"/>
  </w:num>
  <w:num w:numId="13">
    <w:abstractNumId w:val="6"/>
  </w:num>
  <w:num w:numId="14">
    <w:abstractNumId w:val="16"/>
  </w:num>
  <w:num w:numId="15">
    <w:abstractNumId w:val="12"/>
  </w:num>
  <w:num w:numId="16">
    <w:abstractNumId w:val="3"/>
  </w:num>
  <w:num w:numId="1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667"/>
    <w:rsid w:val="000002FC"/>
    <w:rsid w:val="000737FB"/>
    <w:rsid w:val="0009381E"/>
    <w:rsid w:val="00094DCD"/>
    <w:rsid w:val="000A28BF"/>
    <w:rsid w:val="000A72B8"/>
    <w:rsid w:val="000D1A52"/>
    <w:rsid w:val="000D1B6C"/>
    <w:rsid w:val="0013160B"/>
    <w:rsid w:val="00133169"/>
    <w:rsid w:val="00134CC9"/>
    <w:rsid w:val="00151D21"/>
    <w:rsid w:val="0015449C"/>
    <w:rsid w:val="001735A7"/>
    <w:rsid w:val="001872E5"/>
    <w:rsid w:val="00190204"/>
    <w:rsid w:val="00192076"/>
    <w:rsid w:val="001A0ECB"/>
    <w:rsid w:val="001A1217"/>
    <w:rsid w:val="001A1C36"/>
    <w:rsid w:val="001A3EBD"/>
    <w:rsid w:val="001B3E6E"/>
    <w:rsid w:val="00214A91"/>
    <w:rsid w:val="002224FC"/>
    <w:rsid w:val="0022645B"/>
    <w:rsid w:val="00233AD1"/>
    <w:rsid w:val="00234637"/>
    <w:rsid w:val="00244631"/>
    <w:rsid w:val="0024670F"/>
    <w:rsid w:val="0025487B"/>
    <w:rsid w:val="00260A99"/>
    <w:rsid w:val="0026424A"/>
    <w:rsid w:val="002720E2"/>
    <w:rsid w:val="00294B72"/>
    <w:rsid w:val="002A7DBA"/>
    <w:rsid w:val="002B1C96"/>
    <w:rsid w:val="002B53ED"/>
    <w:rsid w:val="002E78E4"/>
    <w:rsid w:val="002F24B6"/>
    <w:rsid w:val="0030261B"/>
    <w:rsid w:val="00320E46"/>
    <w:rsid w:val="00323296"/>
    <w:rsid w:val="00325728"/>
    <w:rsid w:val="00331503"/>
    <w:rsid w:val="003374EE"/>
    <w:rsid w:val="003408E4"/>
    <w:rsid w:val="003861A7"/>
    <w:rsid w:val="00386FA4"/>
    <w:rsid w:val="003A73B5"/>
    <w:rsid w:val="003B038D"/>
    <w:rsid w:val="003B3E39"/>
    <w:rsid w:val="003D1D4A"/>
    <w:rsid w:val="003E4570"/>
    <w:rsid w:val="003E6A1F"/>
    <w:rsid w:val="003F344A"/>
    <w:rsid w:val="003F7010"/>
    <w:rsid w:val="00405D28"/>
    <w:rsid w:val="004069EB"/>
    <w:rsid w:val="00426B34"/>
    <w:rsid w:val="0044329F"/>
    <w:rsid w:val="00444117"/>
    <w:rsid w:val="00464E1C"/>
    <w:rsid w:val="004670E8"/>
    <w:rsid w:val="004927A4"/>
    <w:rsid w:val="004946FD"/>
    <w:rsid w:val="00496765"/>
    <w:rsid w:val="004B304F"/>
    <w:rsid w:val="004D57F1"/>
    <w:rsid w:val="004E7FE5"/>
    <w:rsid w:val="005136DC"/>
    <w:rsid w:val="005228C9"/>
    <w:rsid w:val="005378A4"/>
    <w:rsid w:val="00553C53"/>
    <w:rsid w:val="00560323"/>
    <w:rsid w:val="00560C9B"/>
    <w:rsid w:val="00566C96"/>
    <w:rsid w:val="00592F75"/>
    <w:rsid w:val="005B05D8"/>
    <w:rsid w:val="005E0557"/>
    <w:rsid w:val="005E198A"/>
    <w:rsid w:val="00602D8C"/>
    <w:rsid w:val="0060314F"/>
    <w:rsid w:val="00615714"/>
    <w:rsid w:val="006203B6"/>
    <w:rsid w:val="006277BB"/>
    <w:rsid w:val="00630CAF"/>
    <w:rsid w:val="00637908"/>
    <w:rsid w:val="00685D55"/>
    <w:rsid w:val="00687FEF"/>
    <w:rsid w:val="00696583"/>
    <w:rsid w:val="00696ED8"/>
    <w:rsid w:val="006B1A94"/>
    <w:rsid w:val="006C56BA"/>
    <w:rsid w:val="006C65E0"/>
    <w:rsid w:val="006E0F60"/>
    <w:rsid w:val="006E4178"/>
    <w:rsid w:val="006E795F"/>
    <w:rsid w:val="006F01C5"/>
    <w:rsid w:val="006F06E7"/>
    <w:rsid w:val="006F230F"/>
    <w:rsid w:val="00701C20"/>
    <w:rsid w:val="00702241"/>
    <w:rsid w:val="00744693"/>
    <w:rsid w:val="00744749"/>
    <w:rsid w:val="00745B42"/>
    <w:rsid w:val="00756137"/>
    <w:rsid w:val="00771B7E"/>
    <w:rsid w:val="00776B59"/>
    <w:rsid w:val="00783748"/>
    <w:rsid w:val="00791198"/>
    <w:rsid w:val="00791D44"/>
    <w:rsid w:val="0079210C"/>
    <w:rsid w:val="007C3045"/>
    <w:rsid w:val="007C4A74"/>
    <w:rsid w:val="007D0870"/>
    <w:rsid w:val="007F43CA"/>
    <w:rsid w:val="0080159E"/>
    <w:rsid w:val="008314D1"/>
    <w:rsid w:val="00841F05"/>
    <w:rsid w:val="0084610E"/>
    <w:rsid w:val="0084768D"/>
    <w:rsid w:val="00865E98"/>
    <w:rsid w:val="00867E44"/>
    <w:rsid w:val="00881D50"/>
    <w:rsid w:val="008872FE"/>
    <w:rsid w:val="00897039"/>
    <w:rsid w:val="008A5C29"/>
    <w:rsid w:val="008B3769"/>
    <w:rsid w:val="008C1D60"/>
    <w:rsid w:val="008C369A"/>
    <w:rsid w:val="009052AF"/>
    <w:rsid w:val="00930A44"/>
    <w:rsid w:val="00937BAF"/>
    <w:rsid w:val="0094444E"/>
    <w:rsid w:val="0097171D"/>
    <w:rsid w:val="009A3E3A"/>
    <w:rsid w:val="009A5165"/>
    <w:rsid w:val="009B4A8A"/>
    <w:rsid w:val="009D7B03"/>
    <w:rsid w:val="009F3DDD"/>
    <w:rsid w:val="00A10DE6"/>
    <w:rsid w:val="00A1488B"/>
    <w:rsid w:val="00A15291"/>
    <w:rsid w:val="00A163FC"/>
    <w:rsid w:val="00A256C0"/>
    <w:rsid w:val="00A34F03"/>
    <w:rsid w:val="00A40038"/>
    <w:rsid w:val="00A564C7"/>
    <w:rsid w:val="00A75E84"/>
    <w:rsid w:val="00A865A1"/>
    <w:rsid w:val="00A9491C"/>
    <w:rsid w:val="00AA58E1"/>
    <w:rsid w:val="00AB3C0E"/>
    <w:rsid w:val="00AC1F74"/>
    <w:rsid w:val="00AC41C9"/>
    <w:rsid w:val="00AE2DD8"/>
    <w:rsid w:val="00AE69A8"/>
    <w:rsid w:val="00B02F11"/>
    <w:rsid w:val="00B066DE"/>
    <w:rsid w:val="00B30638"/>
    <w:rsid w:val="00B30768"/>
    <w:rsid w:val="00B32EF0"/>
    <w:rsid w:val="00B35118"/>
    <w:rsid w:val="00B452C3"/>
    <w:rsid w:val="00B47C02"/>
    <w:rsid w:val="00B539DB"/>
    <w:rsid w:val="00B6456A"/>
    <w:rsid w:val="00B72D0A"/>
    <w:rsid w:val="00B90FB8"/>
    <w:rsid w:val="00B9785A"/>
    <w:rsid w:val="00BA23F7"/>
    <w:rsid w:val="00BB30F8"/>
    <w:rsid w:val="00BB5667"/>
    <w:rsid w:val="00BC34DB"/>
    <w:rsid w:val="00BD1F5E"/>
    <w:rsid w:val="00BD6CC2"/>
    <w:rsid w:val="00BE226E"/>
    <w:rsid w:val="00BE4D9D"/>
    <w:rsid w:val="00BE5932"/>
    <w:rsid w:val="00BE6609"/>
    <w:rsid w:val="00BF551B"/>
    <w:rsid w:val="00C00255"/>
    <w:rsid w:val="00C010C9"/>
    <w:rsid w:val="00C217DE"/>
    <w:rsid w:val="00C24D13"/>
    <w:rsid w:val="00C33199"/>
    <w:rsid w:val="00C347FA"/>
    <w:rsid w:val="00C34B59"/>
    <w:rsid w:val="00C460E9"/>
    <w:rsid w:val="00C521CF"/>
    <w:rsid w:val="00C52D74"/>
    <w:rsid w:val="00C53A8D"/>
    <w:rsid w:val="00C54EB9"/>
    <w:rsid w:val="00C61CD7"/>
    <w:rsid w:val="00C723B1"/>
    <w:rsid w:val="00C91939"/>
    <w:rsid w:val="00C933D4"/>
    <w:rsid w:val="00C96820"/>
    <w:rsid w:val="00C96DD3"/>
    <w:rsid w:val="00CA003E"/>
    <w:rsid w:val="00CC7F1B"/>
    <w:rsid w:val="00CD0585"/>
    <w:rsid w:val="00CE2772"/>
    <w:rsid w:val="00CF79AA"/>
    <w:rsid w:val="00D05705"/>
    <w:rsid w:val="00D219E3"/>
    <w:rsid w:val="00D3772C"/>
    <w:rsid w:val="00D61F22"/>
    <w:rsid w:val="00D63FFC"/>
    <w:rsid w:val="00D76DE4"/>
    <w:rsid w:val="00D83A9D"/>
    <w:rsid w:val="00D929CF"/>
    <w:rsid w:val="00DC6F31"/>
    <w:rsid w:val="00DE0194"/>
    <w:rsid w:val="00DF5068"/>
    <w:rsid w:val="00E02C2E"/>
    <w:rsid w:val="00E107EA"/>
    <w:rsid w:val="00E141AA"/>
    <w:rsid w:val="00E1431D"/>
    <w:rsid w:val="00E211B9"/>
    <w:rsid w:val="00E3592B"/>
    <w:rsid w:val="00E35F2A"/>
    <w:rsid w:val="00E42654"/>
    <w:rsid w:val="00E8062A"/>
    <w:rsid w:val="00E808EA"/>
    <w:rsid w:val="00E80D08"/>
    <w:rsid w:val="00ED2C2D"/>
    <w:rsid w:val="00EE6DA3"/>
    <w:rsid w:val="00EF012D"/>
    <w:rsid w:val="00EF1624"/>
    <w:rsid w:val="00EF46B9"/>
    <w:rsid w:val="00EF5E53"/>
    <w:rsid w:val="00F030A2"/>
    <w:rsid w:val="00F16327"/>
    <w:rsid w:val="00F33054"/>
    <w:rsid w:val="00F42FC1"/>
    <w:rsid w:val="00F8354B"/>
    <w:rsid w:val="00F92FF6"/>
    <w:rsid w:val="00F973C2"/>
    <w:rsid w:val="00FC073F"/>
    <w:rsid w:val="00FD4BC8"/>
    <w:rsid w:val="00FD5997"/>
    <w:rsid w:val="00FE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0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094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qFormat/>
    <w:rsid w:val="0030261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nhideWhenUsed/>
    <w:qFormat/>
    <w:rsid w:val="0030261B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63F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0261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rsid w:val="0030261B"/>
    <w:rPr>
      <w:rFonts w:ascii="Times New Roman" w:eastAsia="Times New Roman" w:hAnsi="Times New Roman" w:cs="Times New Roman"/>
      <w:b/>
      <w:i/>
      <w:sz w:val="18"/>
      <w:szCs w:val="20"/>
    </w:rPr>
  </w:style>
  <w:style w:type="table" w:styleId="a5">
    <w:name w:val="Table Grid"/>
    <w:basedOn w:val="a3"/>
    <w:rsid w:val="00302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1"/>
    <w:qFormat/>
    <w:rsid w:val="0030261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footer"/>
    <w:basedOn w:val="a1"/>
    <w:link w:val="a8"/>
    <w:uiPriority w:val="99"/>
    <w:rsid w:val="003026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30261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2"/>
    <w:rsid w:val="0030261B"/>
  </w:style>
  <w:style w:type="paragraph" w:customStyle="1" w:styleId="Default">
    <w:name w:val="Default"/>
    <w:rsid w:val="003026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note text"/>
    <w:basedOn w:val="a1"/>
    <w:link w:val="ab"/>
    <w:semiHidden/>
    <w:rsid w:val="0030261B"/>
    <w:rPr>
      <w:sz w:val="20"/>
      <w:szCs w:val="20"/>
    </w:rPr>
  </w:style>
  <w:style w:type="character" w:customStyle="1" w:styleId="ab">
    <w:name w:val="Текст сноски Знак"/>
    <w:basedOn w:val="a2"/>
    <w:link w:val="aa"/>
    <w:semiHidden/>
    <w:rsid w:val="003026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30261B"/>
    <w:rPr>
      <w:vertAlign w:val="superscript"/>
    </w:rPr>
  </w:style>
  <w:style w:type="character" w:styleId="ad">
    <w:name w:val="Hyperlink"/>
    <w:rsid w:val="0030261B"/>
    <w:rPr>
      <w:color w:val="0000FF"/>
      <w:u w:val="single"/>
    </w:rPr>
  </w:style>
  <w:style w:type="paragraph" w:styleId="21">
    <w:name w:val="Body Text 2"/>
    <w:basedOn w:val="a1"/>
    <w:link w:val="22"/>
    <w:rsid w:val="0030261B"/>
    <w:rPr>
      <w:b/>
      <w:lang w:val="en-US"/>
    </w:rPr>
  </w:style>
  <w:style w:type="character" w:customStyle="1" w:styleId="22">
    <w:name w:val="Основной текст 2 Знак"/>
    <w:basedOn w:val="a2"/>
    <w:link w:val="21"/>
    <w:rsid w:val="0030261B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31">
    <w:name w:val="Body Text Indent 3"/>
    <w:basedOn w:val="a1"/>
    <w:link w:val="32"/>
    <w:rsid w:val="003026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30261B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30261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30261B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ody Text Indent"/>
    <w:basedOn w:val="a1"/>
    <w:link w:val="af"/>
    <w:uiPriority w:val="99"/>
    <w:unhideWhenUsed/>
    <w:rsid w:val="0030261B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rsid w:val="0030261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1"/>
    <w:link w:val="af1"/>
    <w:rsid w:val="0030261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rsid w:val="0030261B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1"/>
    <w:link w:val="af3"/>
    <w:rsid w:val="0030261B"/>
    <w:pPr>
      <w:spacing w:after="120"/>
    </w:pPr>
  </w:style>
  <w:style w:type="character" w:customStyle="1" w:styleId="af3">
    <w:name w:val="Основной текст Знак"/>
    <w:basedOn w:val="a2"/>
    <w:link w:val="af2"/>
    <w:rsid w:val="0030261B"/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тиль"/>
    <w:uiPriority w:val="99"/>
    <w:rsid w:val="00302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30261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40">
    <w:name w:val="Заголовок 4 Знак"/>
    <w:basedOn w:val="a2"/>
    <w:link w:val="4"/>
    <w:uiPriority w:val="9"/>
    <w:semiHidden/>
    <w:rsid w:val="00D63F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">
    <w:name w:val="Перечень"/>
    <w:basedOn w:val="a1"/>
    <w:next w:val="a1"/>
    <w:link w:val="af5"/>
    <w:qFormat/>
    <w:rsid w:val="00D63FFC"/>
    <w:pPr>
      <w:numPr>
        <w:numId w:val="4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5">
    <w:name w:val="Перечень Знак"/>
    <w:link w:val="a"/>
    <w:rsid w:val="00D63FF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6">
    <w:name w:val="Основной текст_"/>
    <w:basedOn w:val="a2"/>
    <w:link w:val="17"/>
    <w:locked/>
    <w:rsid w:val="008314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7">
    <w:name w:val="Основной текст17"/>
    <w:basedOn w:val="a1"/>
    <w:link w:val="af6"/>
    <w:rsid w:val="008314D1"/>
    <w:pPr>
      <w:widowControl w:val="0"/>
      <w:shd w:val="clear" w:color="auto" w:fill="FFFFFF"/>
      <w:spacing w:line="274" w:lineRule="exact"/>
      <w:ind w:hanging="980"/>
      <w:jc w:val="both"/>
    </w:pPr>
    <w:rPr>
      <w:sz w:val="22"/>
      <w:szCs w:val="22"/>
      <w:lang w:eastAsia="en-US"/>
    </w:rPr>
  </w:style>
  <w:style w:type="paragraph" w:styleId="af7">
    <w:name w:val="Normal (Web)"/>
    <w:basedOn w:val="a1"/>
    <w:rsid w:val="00EF46B9"/>
    <w:pPr>
      <w:autoSpaceDN w:val="0"/>
      <w:spacing w:before="100" w:after="100"/>
    </w:pPr>
  </w:style>
  <w:style w:type="character" w:customStyle="1" w:styleId="s1">
    <w:name w:val="s1"/>
    <w:basedOn w:val="a2"/>
    <w:rsid w:val="00EF46B9"/>
  </w:style>
  <w:style w:type="paragraph" w:customStyle="1" w:styleId="p1">
    <w:name w:val="p1"/>
    <w:basedOn w:val="a1"/>
    <w:rsid w:val="00EF46B9"/>
    <w:pPr>
      <w:spacing w:before="100" w:beforeAutospacing="1" w:after="100" w:afterAutospacing="1"/>
    </w:pPr>
  </w:style>
  <w:style w:type="paragraph" w:customStyle="1" w:styleId="p3">
    <w:name w:val="p3"/>
    <w:basedOn w:val="a1"/>
    <w:rsid w:val="00EF46B9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1"/>
    <w:rsid w:val="00A9491C"/>
    <w:pPr>
      <w:spacing w:after="120" w:line="480" w:lineRule="auto"/>
      <w:ind w:left="283"/>
    </w:pPr>
    <w:rPr>
      <w:lang w:eastAsia="ar-SA"/>
    </w:rPr>
  </w:style>
  <w:style w:type="character" w:customStyle="1" w:styleId="af8">
    <w:name w:val="Основной текст + Полужирный"/>
    <w:aliases w:val="Курсив,Заголовок №2 + 12,5 pt"/>
    <w:basedOn w:val="af6"/>
    <w:rsid w:val="006E795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TableContents">
    <w:name w:val="Table Contents"/>
    <w:basedOn w:val="a1"/>
    <w:rsid w:val="00DC6F31"/>
    <w:pPr>
      <w:widowControl w:val="0"/>
      <w:suppressLineNumbers/>
      <w:suppressAutoHyphens/>
      <w:textAlignment w:val="baseline"/>
    </w:pPr>
    <w:rPr>
      <w:rFonts w:eastAsia="Lucida Sans Unicode"/>
      <w:kern w:val="1"/>
      <w:lang w:eastAsia="hi-IN" w:bidi="hi-IN"/>
    </w:rPr>
  </w:style>
  <w:style w:type="character" w:customStyle="1" w:styleId="10">
    <w:name w:val="Заголовок 1 Знак"/>
    <w:basedOn w:val="a2"/>
    <w:link w:val="1"/>
    <w:uiPriority w:val="9"/>
    <w:rsid w:val="00094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No Spacing"/>
    <w:next w:val="1"/>
    <w:uiPriority w:val="1"/>
    <w:qFormat/>
    <w:rsid w:val="006C56BA"/>
    <w:pPr>
      <w:numPr>
        <w:numId w:val="17"/>
      </w:num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c3">
    <w:name w:val="c3"/>
    <w:basedOn w:val="a1"/>
    <w:rsid w:val="006C56BA"/>
    <w:pPr>
      <w:spacing w:before="100" w:beforeAutospacing="1" w:after="100" w:afterAutospacing="1"/>
    </w:pPr>
  </w:style>
  <w:style w:type="character" w:customStyle="1" w:styleId="c26">
    <w:name w:val="c26"/>
    <w:basedOn w:val="a2"/>
    <w:rsid w:val="006C56BA"/>
  </w:style>
  <w:style w:type="character" w:customStyle="1" w:styleId="c0">
    <w:name w:val="c0"/>
    <w:basedOn w:val="a2"/>
    <w:rsid w:val="006C56BA"/>
  </w:style>
  <w:style w:type="paragraph" w:styleId="af9">
    <w:name w:val="Balloon Text"/>
    <w:basedOn w:val="a1"/>
    <w:link w:val="afa"/>
    <w:uiPriority w:val="99"/>
    <w:semiHidden/>
    <w:unhideWhenUsed/>
    <w:rsid w:val="004946F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2"/>
    <w:link w:val="af9"/>
    <w:uiPriority w:val="99"/>
    <w:semiHidden/>
    <w:rsid w:val="004946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0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30261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nhideWhenUsed/>
    <w:qFormat/>
    <w:rsid w:val="0030261B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63F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0261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rsid w:val="0030261B"/>
    <w:rPr>
      <w:rFonts w:ascii="Times New Roman" w:eastAsia="Times New Roman" w:hAnsi="Times New Roman" w:cs="Times New Roman"/>
      <w:b/>
      <w:i/>
      <w:sz w:val="18"/>
      <w:szCs w:val="20"/>
    </w:rPr>
  </w:style>
  <w:style w:type="table" w:styleId="a5">
    <w:name w:val="Table Grid"/>
    <w:basedOn w:val="a3"/>
    <w:rsid w:val="00302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1"/>
    <w:qFormat/>
    <w:rsid w:val="0030261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footer"/>
    <w:basedOn w:val="a1"/>
    <w:link w:val="a8"/>
    <w:uiPriority w:val="99"/>
    <w:rsid w:val="003026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30261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2"/>
    <w:rsid w:val="0030261B"/>
  </w:style>
  <w:style w:type="paragraph" w:customStyle="1" w:styleId="Default">
    <w:name w:val="Default"/>
    <w:rsid w:val="003026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note text"/>
    <w:basedOn w:val="a1"/>
    <w:link w:val="ab"/>
    <w:semiHidden/>
    <w:rsid w:val="0030261B"/>
    <w:rPr>
      <w:sz w:val="20"/>
      <w:szCs w:val="20"/>
    </w:rPr>
  </w:style>
  <w:style w:type="character" w:customStyle="1" w:styleId="ab">
    <w:name w:val="Текст сноски Знак"/>
    <w:basedOn w:val="a2"/>
    <w:link w:val="aa"/>
    <w:semiHidden/>
    <w:rsid w:val="003026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30261B"/>
    <w:rPr>
      <w:vertAlign w:val="superscript"/>
    </w:rPr>
  </w:style>
  <w:style w:type="character" w:styleId="ad">
    <w:name w:val="Hyperlink"/>
    <w:rsid w:val="0030261B"/>
    <w:rPr>
      <w:color w:val="0000FF"/>
      <w:u w:val="single"/>
    </w:rPr>
  </w:style>
  <w:style w:type="paragraph" w:styleId="21">
    <w:name w:val="Body Text 2"/>
    <w:basedOn w:val="a1"/>
    <w:link w:val="22"/>
    <w:rsid w:val="0030261B"/>
    <w:rPr>
      <w:b/>
      <w:lang w:val="en-US"/>
    </w:rPr>
  </w:style>
  <w:style w:type="character" w:customStyle="1" w:styleId="22">
    <w:name w:val="Основной текст 2 Знак"/>
    <w:basedOn w:val="a2"/>
    <w:link w:val="21"/>
    <w:rsid w:val="0030261B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31">
    <w:name w:val="Body Text Indent 3"/>
    <w:basedOn w:val="a1"/>
    <w:link w:val="32"/>
    <w:rsid w:val="003026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30261B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30261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30261B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ody Text Indent"/>
    <w:basedOn w:val="a1"/>
    <w:link w:val="af"/>
    <w:uiPriority w:val="99"/>
    <w:unhideWhenUsed/>
    <w:rsid w:val="0030261B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rsid w:val="0030261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1"/>
    <w:link w:val="af1"/>
    <w:rsid w:val="0030261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rsid w:val="0030261B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1"/>
    <w:link w:val="af3"/>
    <w:rsid w:val="0030261B"/>
    <w:pPr>
      <w:spacing w:after="120"/>
    </w:pPr>
  </w:style>
  <w:style w:type="character" w:customStyle="1" w:styleId="af3">
    <w:name w:val="Основной текст Знак"/>
    <w:basedOn w:val="a2"/>
    <w:link w:val="af2"/>
    <w:rsid w:val="0030261B"/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тиль"/>
    <w:uiPriority w:val="99"/>
    <w:rsid w:val="00302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30261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40">
    <w:name w:val="Заголовок 4 Знак"/>
    <w:basedOn w:val="a2"/>
    <w:link w:val="4"/>
    <w:uiPriority w:val="9"/>
    <w:semiHidden/>
    <w:rsid w:val="00D63F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">
    <w:name w:val="Перечень"/>
    <w:basedOn w:val="a1"/>
    <w:next w:val="a1"/>
    <w:link w:val="af5"/>
    <w:qFormat/>
    <w:rsid w:val="00D63FFC"/>
    <w:pPr>
      <w:suppressAutoHyphens/>
      <w:spacing w:line="360" w:lineRule="auto"/>
      <w:ind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5">
    <w:name w:val="Перечень Знак"/>
    <w:link w:val="a"/>
    <w:rsid w:val="00D63FF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6">
    <w:name w:val="Основной текст_"/>
    <w:basedOn w:val="a2"/>
    <w:link w:val="17"/>
    <w:locked/>
    <w:rsid w:val="008314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7">
    <w:name w:val="Основной текст17"/>
    <w:basedOn w:val="a1"/>
    <w:link w:val="af6"/>
    <w:rsid w:val="008314D1"/>
    <w:pPr>
      <w:widowControl w:val="0"/>
      <w:shd w:val="clear" w:color="auto" w:fill="FFFFFF"/>
      <w:spacing w:line="274" w:lineRule="exact"/>
      <w:ind w:hanging="980"/>
      <w:jc w:val="both"/>
    </w:pPr>
    <w:rPr>
      <w:sz w:val="22"/>
      <w:szCs w:val="22"/>
      <w:lang w:eastAsia="en-US"/>
    </w:rPr>
  </w:style>
  <w:style w:type="paragraph" w:styleId="af7">
    <w:name w:val="Normal (Web)"/>
    <w:basedOn w:val="a1"/>
    <w:rsid w:val="00EF46B9"/>
    <w:pPr>
      <w:autoSpaceDN w:val="0"/>
      <w:spacing w:before="100" w:after="100"/>
    </w:pPr>
  </w:style>
  <w:style w:type="character" w:customStyle="1" w:styleId="s1">
    <w:name w:val="s1"/>
    <w:basedOn w:val="a2"/>
    <w:rsid w:val="00EF46B9"/>
  </w:style>
  <w:style w:type="paragraph" w:customStyle="1" w:styleId="p1">
    <w:name w:val="p1"/>
    <w:basedOn w:val="a1"/>
    <w:rsid w:val="00EF46B9"/>
    <w:pPr>
      <w:spacing w:before="100" w:beforeAutospacing="1" w:after="100" w:afterAutospacing="1"/>
    </w:pPr>
  </w:style>
  <w:style w:type="paragraph" w:customStyle="1" w:styleId="p3">
    <w:name w:val="p3"/>
    <w:basedOn w:val="a1"/>
    <w:rsid w:val="00EF46B9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1"/>
    <w:rsid w:val="00A9491C"/>
    <w:pPr>
      <w:spacing w:after="120" w:line="480" w:lineRule="auto"/>
      <w:ind w:left="283"/>
    </w:pPr>
    <w:rPr>
      <w:lang w:eastAsia="ar-SA"/>
    </w:rPr>
  </w:style>
  <w:style w:type="character" w:customStyle="1" w:styleId="af8">
    <w:name w:val="Основной текст + Полужирный"/>
    <w:aliases w:val="Курсив,Заголовок №2 + 12,5 pt"/>
    <w:basedOn w:val="af6"/>
    <w:rsid w:val="006E795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TableContents">
    <w:name w:val="Table Contents"/>
    <w:basedOn w:val="a1"/>
    <w:rsid w:val="00DC6F31"/>
    <w:pPr>
      <w:widowControl w:val="0"/>
      <w:suppressLineNumbers/>
      <w:suppressAutoHyphens/>
      <w:textAlignment w:val="baseline"/>
    </w:pPr>
    <w:rPr>
      <w:rFonts w:eastAsia="Lucida Sans Unicode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8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2021-09-07T06:29:00Z</cp:lastPrinted>
  <dcterms:created xsi:type="dcterms:W3CDTF">2018-10-02T19:23:00Z</dcterms:created>
  <dcterms:modified xsi:type="dcterms:W3CDTF">2022-09-19T11:33:00Z</dcterms:modified>
</cp:coreProperties>
</file>