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C80" w:rsidRDefault="00F64C80" w:rsidP="00F64C80">
      <w:pPr>
        <w:tabs>
          <w:tab w:val="left" w:pos="7359"/>
        </w:tabs>
        <w:ind w:left="352"/>
        <w:rPr>
          <w:sz w:val="24"/>
        </w:rPr>
      </w:pPr>
      <w:r>
        <w:rPr>
          <w:sz w:val="24"/>
        </w:rPr>
        <w:t>Принято</w:t>
      </w:r>
      <w:r>
        <w:rPr>
          <w:sz w:val="24"/>
        </w:rPr>
        <w:tab/>
        <w:t>УТВЕРЖДАЮ:</w:t>
      </w:r>
    </w:p>
    <w:p w:rsidR="00F64C80" w:rsidRDefault="00F64C80" w:rsidP="00F64C80">
      <w:pPr>
        <w:tabs>
          <w:tab w:val="left" w:pos="7230"/>
        </w:tabs>
        <w:ind w:left="352" w:right="1563"/>
        <w:rPr>
          <w:sz w:val="24"/>
        </w:rPr>
      </w:pPr>
      <w:r>
        <w:rPr>
          <w:sz w:val="24"/>
        </w:rPr>
        <w:t>Общим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z w:val="24"/>
        </w:rPr>
        <w:tab/>
        <w:t>Директор школы: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коллектива</w:t>
      </w:r>
    </w:p>
    <w:p w:rsidR="00F64C80" w:rsidRDefault="00F64C80" w:rsidP="00F64C80">
      <w:pPr>
        <w:tabs>
          <w:tab w:val="left" w:pos="6402"/>
          <w:tab w:val="left" w:pos="7242"/>
        </w:tabs>
        <w:ind w:left="352"/>
        <w:rPr>
          <w:sz w:val="24"/>
        </w:rPr>
      </w:pPr>
      <w:r>
        <w:rPr>
          <w:sz w:val="24"/>
        </w:rPr>
        <w:t>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№1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spellStart"/>
      <w:r>
        <w:rPr>
          <w:sz w:val="24"/>
          <w:u w:val="single"/>
        </w:rPr>
        <w:t>А.Х.Магомедова</w:t>
      </w:r>
      <w:proofErr w:type="spellEnd"/>
    </w:p>
    <w:p w:rsidR="00F64C80" w:rsidRDefault="00F64C80" w:rsidP="00F64C80">
      <w:pPr>
        <w:tabs>
          <w:tab w:val="left" w:pos="6918"/>
        </w:tabs>
        <w:ind w:left="352"/>
        <w:rPr>
          <w:sz w:val="24"/>
        </w:rPr>
      </w:pPr>
      <w:r>
        <w:rPr>
          <w:sz w:val="24"/>
        </w:rPr>
        <w:t>от</w:t>
      </w:r>
      <w:r>
        <w:rPr>
          <w:spacing w:val="59"/>
          <w:sz w:val="24"/>
        </w:rPr>
        <w:t xml:space="preserve"> </w:t>
      </w:r>
      <w:r>
        <w:rPr>
          <w:sz w:val="24"/>
        </w:rPr>
        <w:t>28.08. 2021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z w:val="24"/>
        </w:rPr>
        <w:tab/>
        <w:t>01.09.2021г</w:t>
      </w:r>
    </w:p>
    <w:p w:rsidR="00F64C80" w:rsidRDefault="00F64C80" w:rsidP="00F64C80">
      <w:pPr>
        <w:pStyle w:val="a3"/>
        <w:ind w:left="0"/>
        <w:rPr>
          <w:sz w:val="26"/>
        </w:rPr>
      </w:pPr>
    </w:p>
    <w:p w:rsidR="00F64C80" w:rsidRDefault="00F64C80" w:rsidP="00F64C80">
      <w:pPr>
        <w:pStyle w:val="a3"/>
        <w:spacing w:before="5"/>
        <w:ind w:left="0"/>
        <w:rPr>
          <w:sz w:val="30"/>
        </w:rPr>
      </w:pPr>
    </w:p>
    <w:p w:rsidR="00F64C80" w:rsidRDefault="00F64C80" w:rsidP="00F64C80">
      <w:pPr>
        <w:pStyle w:val="3"/>
        <w:ind w:left="291" w:right="697"/>
      </w:pPr>
      <w:r>
        <w:t>ИНСТРУКЦИЯ</w:t>
      </w:r>
    </w:p>
    <w:p w:rsidR="00F64C80" w:rsidRDefault="00F64C80" w:rsidP="00F64C80">
      <w:pPr>
        <w:spacing w:before="2"/>
        <w:ind w:left="291" w:right="701"/>
        <w:jc w:val="center"/>
        <w:rPr>
          <w:b/>
          <w:sz w:val="28"/>
        </w:rPr>
      </w:pPr>
      <w:proofErr w:type="gramStart"/>
      <w:r>
        <w:rPr>
          <w:b/>
          <w:sz w:val="28"/>
        </w:rPr>
        <w:t>ПО ДЕЙСТВИЯМ ПОСТОЯННОГО СОСТАВА И ОБУЧАЮЩИХСЯ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МОУ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СШ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С.ЛАВА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 УСЛОВИЯХ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ВОЗМОЖНОГО</w:t>
      </w:r>
      <w:proofErr w:type="gramEnd"/>
    </w:p>
    <w:p w:rsidR="00F64C80" w:rsidRDefault="00F64C80" w:rsidP="00F64C80">
      <w:pPr>
        <w:pStyle w:val="3"/>
        <w:ind w:left="291" w:right="702"/>
      </w:pPr>
      <w:r>
        <w:t>БИОЛОГИЧЕСКОГО</w:t>
      </w:r>
      <w:r>
        <w:rPr>
          <w:spacing w:val="-3"/>
        </w:rPr>
        <w:t xml:space="preserve"> </w:t>
      </w:r>
      <w:r>
        <w:t>ЗАРАЖЕНИЯ.</w:t>
      </w:r>
    </w:p>
    <w:p w:rsidR="00F64C80" w:rsidRDefault="00F64C80" w:rsidP="00F64C80">
      <w:pPr>
        <w:pStyle w:val="a3"/>
        <w:spacing w:before="11"/>
        <w:ind w:left="0"/>
        <w:rPr>
          <w:b/>
          <w:sz w:val="27"/>
        </w:rPr>
      </w:pPr>
      <w:bookmarkStart w:id="0" w:name="_GoBack"/>
    </w:p>
    <w:bookmarkEnd w:id="0"/>
    <w:p w:rsidR="00F64C80" w:rsidRDefault="00F64C80" w:rsidP="00F64C80">
      <w:pPr>
        <w:pStyle w:val="a5"/>
        <w:numPr>
          <w:ilvl w:val="0"/>
          <w:numId w:val="1"/>
        </w:numPr>
        <w:tabs>
          <w:tab w:val="left" w:pos="1354"/>
        </w:tabs>
        <w:spacing w:line="319" w:lineRule="exact"/>
        <w:jc w:val="both"/>
        <w:rPr>
          <w:b/>
          <w:sz w:val="28"/>
        </w:rPr>
      </w:pPr>
      <w:r>
        <w:rPr>
          <w:b/>
          <w:sz w:val="28"/>
        </w:rPr>
        <w:t>Возникновение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распространение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инфекционных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заболеваний.</w:t>
      </w:r>
    </w:p>
    <w:p w:rsidR="00F64C80" w:rsidRDefault="00F64C80" w:rsidP="00F64C80">
      <w:pPr>
        <w:pStyle w:val="a5"/>
        <w:numPr>
          <w:ilvl w:val="1"/>
          <w:numId w:val="1"/>
        </w:numPr>
        <w:tabs>
          <w:tab w:val="left" w:pos="1606"/>
        </w:tabs>
        <w:ind w:right="756" w:firstLine="720"/>
        <w:jc w:val="both"/>
        <w:rPr>
          <w:sz w:val="28"/>
        </w:rPr>
      </w:pPr>
      <w:r>
        <w:rPr>
          <w:sz w:val="28"/>
        </w:rPr>
        <w:t xml:space="preserve">В результате применения бактериологического заражения </w:t>
      </w:r>
      <w:proofErr w:type="spellStart"/>
      <w:r>
        <w:rPr>
          <w:sz w:val="28"/>
        </w:rPr>
        <w:t>возмо</w:t>
      </w:r>
      <w:proofErr w:type="gramStart"/>
      <w:r>
        <w:rPr>
          <w:sz w:val="28"/>
        </w:rPr>
        <w:t>ж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ны</w:t>
      </w:r>
      <w:proofErr w:type="spellEnd"/>
      <w:r>
        <w:rPr>
          <w:sz w:val="28"/>
        </w:rPr>
        <w:t xml:space="preserve"> массовые заболевания постоянного состава и обучающихся особо опасны-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ми инфекционными болезнями людей (чума, холера, натуральная оспа, </w:t>
      </w:r>
      <w:proofErr w:type="spellStart"/>
      <w:r>
        <w:rPr>
          <w:sz w:val="28"/>
        </w:rPr>
        <w:t>сибир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ская</w:t>
      </w:r>
      <w:proofErr w:type="spellEnd"/>
      <w:r>
        <w:rPr>
          <w:sz w:val="28"/>
        </w:rPr>
        <w:t xml:space="preserve"> язва) и животных (чума крупного рогатого скота, ящур, сап, сибирская</w:t>
      </w:r>
      <w:r>
        <w:rPr>
          <w:spacing w:val="1"/>
          <w:sz w:val="28"/>
        </w:rPr>
        <w:t xml:space="preserve"> </w:t>
      </w:r>
      <w:r>
        <w:rPr>
          <w:sz w:val="28"/>
        </w:rPr>
        <w:t>язва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др.).</w:t>
      </w:r>
    </w:p>
    <w:p w:rsidR="00F64C80" w:rsidRDefault="00F64C80" w:rsidP="00F64C80">
      <w:pPr>
        <w:pStyle w:val="a5"/>
        <w:numPr>
          <w:ilvl w:val="1"/>
          <w:numId w:val="1"/>
        </w:numPr>
        <w:tabs>
          <w:tab w:val="left" w:pos="1599"/>
        </w:tabs>
        <w:ind w:right="758" w:firstLine="720"/>
        <w:jc w:val="both"/>
        <w:rPr>
          <w:sz w:val="28"/>
        </w:rPr>
      </w:pPr>
      <w:r>
        <w:rPr>
          <w:sz w:val="28"/>
        </w:rPr>
        <w:t xml:space="preserve">Возбудителями инфекционных заболеваний являются </w:t>
      </w:r>
      <w:proofErr w:type="spellStart"/>
      <w:r>
        <w:rPr>
          <w:sz w:val="28"/>
        </w:rPr>
        <w:t>болезнетво</w:t>
      </w:r>
      <w:proofErr w:type="gramStart"/>
      <w:r>
        <w:rPr>
          <w:sz w:val="28"/>
        </w:rPr>
        <w:t>р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ные</w:t>
      </w:r>
      <w:proofErr w:type="spellEnd"/>
      <w:r>
        <w:rPr>
          <w:sz w:val="28"/>
        </w:rPr>
        <w:t xml:space="preserve"> микроорганизмы (бактерии, риккетсии, вирусы, грибки) и </w:t>
      </w:r>
      <w:proofErr w:type="spellStart"/>
      <w:r>
        <w:rPr>
          <w:sz w:val="28"/>
        </w:rPr>
        <w:t>вырабатывае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мые</w:t>
      </w:r>
      <w:proofErr w:type="spellEnd"/>
      <w:r>
        <w:rPr>
          <w:sz w:val="28"/>
        </w:rPr>
        <w:t xml:space="preserve"> некоторыми из них яды (токсины). Они могут попасть в организм </w:t>
      </w:r>
      <w:proofErr w:type="spellStart"/>
      <w:r>
        <w:rPr>
          <w:sz w:val="28"/>
        </w:rPr>
        <w:t>челов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ка при работе с зараженными животными, загрязненными предметами -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раны и трещины на руках, при употреблении в пищу зараженных 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воды,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термически,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воздушно-</w:t>
      </w:r>
      <w:r>
        <w:rPr>
          <w:spacing w:val="1"/>
          <w:sz w:val="28"/>
        </w:rPr>
        <w:t xml:space="preserve"> </w:t>
      </w:r>
      <w:r>
        <w:rPr>
          <w:sz w:val="28"/>
        </w:rPr>
        <w:t>капельным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путем</w:t>
      </w:r>
      <w:r>
        <w:rPr>
          <w:spacing w:val="-1"/>
          <w:sz w:val="28"/>
        </w:rPr>
        <w:t xml:space="preserve"> </w:t>
      </w:r>
      <w:r>
        <w:rPr>
          <w:sz w:val="28"/>
        </w:rPr>
        <w:t>при вдыхании.</w:t>
      </w:r>
    </w:p>
    <w:p w:rsidR="00F64C80" w:rsidRDefault="00F64C80" w:rsidP="00F64C80">
      <w:pPr>
        <w:pStyle w:val="a5"/>
        <w:numPr>
          <w:ilvl w:val="1"/>
          <w:numId w:val="1"/>
        </w:numPr>
        <w:tabs>
          <w:tab w:val="left" w:pos="1587"/>
        </w:tabs>
        <w:ind w:right="756" w:firstLine="720"/>
        <w:jc w:val="both"/>
        <w:rPr>
          <w:sz w:val="28"/>
        </w:rPr>
      </w:pPr>
      <w:r>
        <w:rPr>
          <w:sz w:val="28"/>
        </w:rPr>
        <w:t xml:space="preserve">Внешние признаки инфекционного заболевания появляются не </w:t>
      </w:r>
      <w:proofErr w:type="spellStart"/>
      <w:r>
        <w:rPr>
          <w:sz w:val="28"/>
        </w:rPr>
        <w:t>ср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зу</w:t>
      </w:r>
      <w:proofErr w:type="spellEnd"/>
      <w:r>
        <w:rPr>
          <w:sz w:val="28"/>
        </w:rPr>
        <w:t xml:space="preserve"> с момента внедрения патогенного микроба в организм, а лишь через </w:t>
      </w:r>
      <w:proofErr w:type="spellStart"/>
      <w:r>
        <w:rPr>
          <w:sz w:val="28"/>
        </w:rPr>
        <w:t>неко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торое</w:t>
      </w:r>
      <w:proofErr w:type="spellEnd"/>
      <w:r>
        <w:rPr>
          <w:sz w:val="28"/>
        </w:rPr>
        <w:t xml:space="preserve"> время. Время от момента внедрения микроорганизма до проявления </w:t>
      </w:r>
      <w:proofErr w:type="spellStart"/>
      <w:r>
        <w:rPr>
          <w:sz w:val="28"/>
        </w:rPr>
        <w:t>б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лезни</w:t>
      </w:r>
      <w:proofErr w:type="spellEnd"/>
      <w:r>
        <w:rPr>
          <w:sz w:val="28"/>
        </w:rPr>
        <w:t xml:space="preserve"> называют инкубационным периодом. Продолжительность </w:t>
      </w:r>
      <w:proofErr w:type="spellStart"/>
      <w:r>
        <w:rPr>
          <w:sz w:val="28"/>
        </w:rPr>
        <w:t>инкубацио</w:t>
      </w:r>
      <w:proofErr w:type="gramStart"/>
      <w:r>
        <w:rPr>
          <w:sz w:val="28"/>
        </w:rPr>
        <w:t>н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ного</w:t>
      </w:r>
      <w:proofErr w:type="spellEnd"/>
      <w:r>
        <w:rPr>
          <w:sz w:val="28"/>
        </w:rPr>
        <w:t xml:space="preserve"> периода у каждого инфекционного заболевания разная: от 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недель.</w:t>
      </w:r>
    </w:p>
    <w:p w:rsidR="00F64C80" w:rsidRDefault="00F64C80" w:rsidP="00F64C80">
      <w:pPr>
        <w:pStyle w:val="a5"/>
        <w:numPr>
          <w:ilvl w:val="1"/>
          <w:numId w:val="1"/>
        </w:numPr>
        <w:tabs>
          <w:tab w:val="left" w:pos="1638"/>
        </w:tabs>
        <w:ind w:right="766" w:firstLine="720"/>
        <w:jc w:val="both"/>
        <w:rPr>
          <w:sz w:val="28"/>
        </w:rPr>
      </w:pPr>
      <w:r>
        <w:rPr>
          <w:sz w:val="28"/>
        </w:rPr>
        <w:t>Инфекционные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достаточно быстро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среди людей.</w:t>
      </w:r>
    </w:p>
    <w:p w:rsidR="00F64C80" w:rsidRDefault="00F64C80" w:rsidP="00F64C80">
      <w:pPr>
        <w:pStyle w:val="a5"/>
        <w:numPr>
          <w:ilvl w:val="1"/>
          <w:numId w:val="1"/>
        </w:numPr>
        <w:tabs>
          <w:tab w:val="left" w:pos="1597"/>
        </w:tabs>
        <w:spacing w:before="1"/>
        <w:ind w:right="769" w:firstLine="720"/>
        <w:jc w:val="both"/>
        <w:rPr>
          <w:sz w:val="28"/>
        </w:rPr>
      </w:pPr>
      <w:r>
        <w:rPr>
          <w:sz w:val="28"/>
        </w:rPr>
        <w:t>Все инфекционные заболевания заразны и передаются от больного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больного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здоровому</w:t>
      </w:r>
      <w:proofErr w:type="gramEnd"/>
      <w:r>
        <w:rPr>
          <w:sz w:val="28"/>
        </w:rPr>
        <w:t>.</w:t>
      </w:r>
    </w:p>
    <w:p w:rsidR="00F64C80" w:rsidRDefault="00F64C80" w:rsidP="00F64C80">
      <w:pPr>
        <w:pStyle w:val="3"/>
        <w:numPr>
          <w:ilvl w:val="0"/>
          <w:numId w:val="1"/>
        </w:numPr>
        <w:tabs>
          <w:tab w:val="left" w:pos="1354"/>
        </w:tabs>
        <w:spacing w:before="4" w:line="319" w:lineRule="exact"/>
        <w:ind w:left="1353"/>
        <w:jc w:val="both"/>
      </w:pPr>
      <w:r>
        <w:t>Пути</w:t>
      </w:r>
      <w:r>
        <w:rPr>
          <w:spacing w:val="-3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инфекции.</w:t>
      </w:r>
    </w:p>
    <w:p w:rsidR="00F64C80" w:rsidRDefault="00F64C80" w:rsidP="00F64C80">
      <w:pPr>
        <w:pStyle w:val="a5"/>
        <w:numPr>
          <w:ilvl w:val="1"/>
          <w:numId w:val="2"/>
        </w:numPr>
        <w:tabs>
          <w:tab w:val="left" w:pos="1770"/>
        </w:tabs>
        <w:ind w:right="756" w:firstLine="720"/>
        <w:rPr>
          <w:sz w:val="28"/>
        </w:rPr>
      </w:pPr>
      <w:r>
        <w:rPr>
          <w:sz w:val="28"/>
        </w:rPr>
        <w:t>Фекально-оральным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кишечные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инфекции</w:t>
      </w:r>
      <w:r>
        <w:rPr>
          <w:spacing w:val="-67"/>
          <w:sz w:val="28"/>
        </w:rPr>
        <w:t xml:space="preserve"> </w:t>
      </w:r>
      <w:r>
        <w:rPr>
          <w:sz w:val="28"/>
        </w:rPr>
        <w:t>(«болезни</w:t>
      </w:r>
      <w:r>
        <w:rPr>
          <w:spacing w:val="1"/>
          <w:sz w:val="28"/>
        </w:rPr>
        <w:t xml:space="preserve"> </w:t>
      </w:r>
      <w:r>
        <w:rPr>
          <w:sz w:val="28"/>
        </w:rPr>
        <w:t>грязных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рук»);</w:t>
      </w:r>
      <w:r>
        <w:rPr>
          <w:spacing w:val="1"/>
          <w:sz w:val="28"/>
        </w:rPr>
        <w:t xml:space="preserve"> </w:t>
      </w:r>
      <w:r>
        <w:rPr>
          <w:sz w:val="28"/>
        </w:rPr>
        <w:t>патогенный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микроб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калом,</w:t>
      </w:r>
      <w:r>
        <w:rPr>
          <w:spacing w:val="1"/>
          <w:sz w:val="28"/>
        </w:rPr>
        <w:t xml:space="preserve"> </w:t>
      </w:r>
      <w:r>
        <w:rPr>
          <w:sz w:val="28"/>
        </w:rPr>
        <w:t>рвотными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массами</w:t>
      </w:r>
      <w:r>
        <w:rPr>
          <w:spacing w:val="1"/>
          <w:sz w:val="28"/>
        </w:rPr>
        <w:t xml:space="preserve"> </w:t>
      </w:r>
      <w:r>
        <w:rPr>
          <w:sz w:val="28"/>
        </w:rPr>
        <w:t>больного человека или бациллоносителя попадает на пищевые продукты, в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ду</w:t>
      </w:r>
      <w:proofErr w:type="spellEnd"/>
      <w:r>
        <w:rPr>
          <w:sz w:val="28"/>
        </w:rPr>
        <w:t>, посуду, а затем через рот попадает в желудочно-кишечный тракт здорово-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го</w:t>
      </w:r>
      <w:proofErr w:type="spellEnd"/>
      <w:r>
        <w:rPr>
          <w:sz w:val="28"/>
        </w:rPr>
        <w:t xml:space="preserve"> человека, вызывая заболевание (так, в частности, происходит </w:t>
      </w:r>
      <w:proofErr w:type="spellStart"/>
      <w:r>
        <w:rPr>
          <w:sz w:val="28"/>
        </w:rPr>
        <w:t>распростра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нение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дизентерии);</w:t>
      </w:r>
    </w:p>
    <w:p w:rsidR="00F64C80" w:rsidRDefault="00F64C80" w:rsidP="00F64C80">
      <w:pPr>
        <w:jc w:val="both"/>
        <w:rPr>
          <w:sz w:val="28"/>
        </w:rPr>
        <w:sectPr w:rsidR="00F64C80">
          <w:pgSz w:w="11910" w:h="16840"/>
          <w:pgMar w:top="1400" w:right="520" w:bottom="960" w:left="780" w:header="0" w:footer="720" w:gutter="0"/>
          <w:cols w:space="720"/>
        </w:sectPr>
      </w:pPr>
    </w:p>
    <w:p w:rsidR="00F64C80" w:rsidRDefault="00F64C80" w:rsidP="00F64C80">
      <w:pPr>
        <w:pStyle w:val="a5"/>
        <w:numPr>
          <w:ilvl w:val="1"/>
          <w:numId w:val="2"/>
        </w:numPr>
        <w:tabs>
          <w:tab w:val="left" w:pos="1770"/>
        </w:tabs>
        <w:spacing w:before="74"/>
        <w:ind w:right="763" w:firstLine="720"/>
        <w:rPr>
          <w:sz w:val="28"/>
        </w:rPr>
      </w:pPr>
      <w:r>
        <w:rPr>
          <w:sz w:val="28"/>
        </w:rPr>
        <w:lastRenderedPageBreak/>
        <w:t>Воздушно-капельным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</w:t>
      </w:r>
      <w:proofErr w:type="gramStart"/>
      <w:r>
        <w:rPr>
          <w:sz w:val="28"/>
        </w:rPr>
        <w:t>у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тем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вирусные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заболевания верхних дыхательных путей, в первую очередь грипп: вирус со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слизью при чихании или разговоре попадает на слизистые верхних </w:t>
      </w:r>
      <w:proofErr w:type="spellStart"/>
      <w:r>
        <w:rPr>
          <w:sz w:val="28"/>
        </w:rPr>
        <w:t>дыхатель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ных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путей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здорового человека,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-1"/>
          <w:sz w:val="28"/>
        </w:rPr>
        <w:t xml:space="preserve"> </w:t>
      </w:r>
      <w:r>
        <w:rPr>
          <w:sz w:val="28"/>
        </w:rPr>
        <w:t>заражается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заболевает;</w:t>
      </w:r>
    </w:p>
    <w:p w:rsidR="00F64C80" w:rsidRDefault="00F64C80" w:rsidP="00F64C80">
      <w:pPr>
        <w:pStyle w:val="a5"/>
        <w:numPr>
          <w:ilvl w:val="1"/>
          <w:numId w:val="2"/>
        </w:numPr>
        <w:tabs>
          <w:tab w:val="left" w:pos="1770"/>
        </w:tabs>
        <w:ind w:right="758" w:firstLine="720"/>
        <w:rPr>
          <w:sz w:val="28"/>
        </w:rPr>
      </w:pPr>
      <w:r>
        <w:rPr>
          <w:sz w:val="28"/>
        </w:rPr>
        <w:t xml:space="preserve">Жидкостный путь передачи характерен для так называемых </w:t>
      </w:r>
      <w:proofErr w:type="spellStart"/>
      <w:r>
        <w:rPr>
          <w:sz w:val="28"/>
        </w:rPr>
        <w:t>кр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вяных</w:t>
      </w:r>
      <w:proofErr w:type="spellEnd"/>
      <w:r>
        <w:rPr>
          <w:sz w:val="28"/>
        </w:rPr>
        <w:t xml:space="preserve"> инфекций; переносчиками этой труппы заболеваний служат </w:t>
      </w:r>
      <w:proofErr w:type="spellStart"/>
      <w:r>
        <w:rPr>
          <w:sz w:val="28"/>
        </w:rPr>
        <w:t>кровосо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сущие насекомые: блохи, вши, клещи, комары (таким образом, передаются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чума,</w:t>
      </w:r>
      <w:r>
        <w:rPr>
          <w:spacing w:val="-2"/>
          <w:sz w:val="28"/>
        </w:rPr>
        <w:t xml:space="preserve"> </w:t>
      </w:r>
      <w:r>
        <w:rPr>
          <w:sz w:val="28"/>
        </w:rPr>
        <w:t>сыпной тиф);</w:t>
      </w:r>
    </w:p>
    <w:p w:rsidR="00F64C80" w:rsidRDefault="00F64C80" w:rsidP="00F64C80">
      <w:pPr>
        <w:pStyle w:val="a5"/>
        <w:numPr>
          <w:ilvl w:val="1"/>
          <w:numId w:val="2"/>
        </w:numPr>
        <w:tabs>
          <w:tab w:val="left" w:pos="1770"/>
        </w:tabs>
        <w:ind w:right="763" w:firstLine="720"/>
        <w:rPr>
          <w:sz w:val="28"/>
        </w:rPr>
      </w:pPr>
      <w:r>
        <w:rPr>
          <w:sz w:val="28"/>
        </w:rPr>
        <w:t>Переносчиками зоонозных инфекций служат дикие и домашние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животные; заражение происходит при укусах или при тесном контакте с бол</w:t>
      </w:r>
      <w:proofErr w:type="gramStart"/>
      <w:r>
        <w:rPr>
          <w:sz w:val="28"/>
        </w:rPr>
        <w:t>ь-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ным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животным</w:t>
      </w:r>
      <w:r>
        <w:rPr>
          <w:spacing w:val="-1"/>
          <w:sz w:val="28"/>
        </w:rPr>
        <w:t xml:space="preserve"> </w:t>
      </w:r>
      <w:r>
        <w:rPr>
          <w:sz w:val="28"/>
        </w:rPr>
        <w:t>(типичный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таких заболеваний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бешенство);</w:t>
      </w:r>
    </w:p>
    <w:p w:rsidR="00F64C80" w:rsidRDefault="00F64C80" w:rsidP="00F64C80">
      <w:pPr>
        <w:pStyle w:val="a5"/>
        <w:numPr>
          <w:ilvl w:val="1"/>
          <w:numId w:val="2"/>
        </w:numPr>
        <w:tabs>
          <w:tab w:val="left" w:pos="1770"/>
        </w:tabs>
        <w:ind w:right="759" w:firstLine="720"/>
        <w:rPr>
          <w:sz w:val="28"/>
        </w:rPr>
      </w:pPr>
      <w:r>
        <w:rPr>
          <w:sz w:val="28"/>
        </w:rPr>
        <w:t>Контактным или контактно-бытовым путем происходит заражение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большинством венерических заболеваний при тесном общении здорового ч</w:t>
      </w:r>
      <w:proofErr w:type="gramStart"/>
      <w:r>
        <w:rPr>
          <w:sz w:val="28"/>
        </w:rPr>
        <w:t>е-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ловека</w:t>
      </w:r>
      <w:proofErr w:type="spellEnd"/>
      <w:r>
        <w:rPr>
          <w:sz w:val="28"/>
        </w:rPr>
        <w:t xml:space="preserve"> с больным (контактно-бытовым путем передаются и грибковые </w:t>
      </w:r>
      <w:proofErr w:type="spellStart"/>
      <w:r>
        <w:rPr>
          <w:sz w:val="28"/>
        </w:rPr>
        <w:t>заболе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вания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на коже и ногтях).</w:t>
      </w:r>
    </w:p>
    <w:p w:rsidR="00F64C80" w:rsidRDefault="00F64C80" w:rsidP="00F64C80">
      <w:pPr>
        <w:pStyle w:val="a3"/>
        <w:spacing w:before="7"/>
        <w:ind w:left="0"/>
        <w:rPr>
          <w:sz w:val="27"/>
        </w:rPr>
      </w:pPr>
    </w:p>
    <w:p w:rsidR="00F64C80" w:rsidRDefault="00F64C80" w:rsidP="00F64C80">
      <w:pPr>
        <w:pStyle w:val="a3"/>
        <w:tabs>
          <w:tab w:val="left" w:pos="7645"/>
        </w:tabs>
        <w:ind w:left="840"/>
      </w:pPr>
      <w:r>
        <w:t>Директор школы:</w:t>
      </w:r>
      <w:r>
        <w:tab/>
      </w:r>
      <w:proofErr w:type="spellStart"/>
      <w:r>
        <w:t>А.Х.Магомедова</w:t>
      </w:r>
      <w:proofErr w:type="spellEnd"/>
    </w:p>
    <w:p w:rsidR="00BA0A56" w:rsidRDefault="00F64C80"/>
    <w:sectPr w:rsidR="00BA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A44CD"/>
    <w:multiLevelType w:val="hybridMultilevel"/>
    <w:tmpl w:val="62B2C070"/>
    <w:lvl w:ilvl="0" w:tplc="0A409CE8">
      <w:numFmt w:val="bullet"/>
      <w:lvlText w:val="-"/>
      <w:lvlJc w:val="left"/>
      <w:pPr>
        <w:ind w:left="352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CA050C">
      <w:numFmt w:val="bullet"/>
      <w:lvlText w:val=""/>
      <w:lvlJc w:val="left"/>
      <w:pPr>
        <w:ind w:left="352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75215DC">
      <w:numFmt w:val="bullet"/>
      <w:lvlText w:val="•"/>
      <w:lvlJc w:val="left"/>
      <w:pPr>
        <w:ind w:left="2409" w:hanging="696"/>
      </w:pPr>
      <w:rPr>
        <w:rFonts w:hint="default"/>
        <w:lang w:val="ru-RU" w:eastAsia="en-US" w:bidi="ar-SA"/>
      </w:rPr>
    </w:lvl>
    <w:lvl w:ilvl="3" w:tplc="F884A290">
      <w:numFmt w:val="bullet"/>
      <w:lvlText w:val="•"/>
      <w:lvlJc w:val="left"/>
      <w:pPr>
        <w:ind w:left="3433" w:hanging="696"/>
      </w:pPr>
      <w:rPr>
        <w:rFonts w:hint="default"/>
        <w:lang w:val="ru-RU" w:eastAsia="en-US" w:bidi="ar-SA"/>
      </w:rPr>
    </w:lvl>
    <w:lvl w:ilvl="4" w:tplc="EDCAF57E">
      <w:numFmt w:val="bullet"/>
      <w:lvlText w:val="•"/>
      <w:lvlJc w:val="left"/>
      <w:pPr>
        <w:ind w:left="4458" w:hanging="696"/>
      </w:pPr>
      <w:rPr>
        <w:rFonts w:hint="default"/>
        <w:lang w:val="ru-RU" w:eastAsia="en-US" w:bidi="ar-SA"/>
      </w:rPr>
    </w:lvl>
    <w:lvl w:ilvl="5" w:tplc="82F09A94">
      <w:numFmt w:val="bullet"/>
      <w:lvlText w:val="•"/>
      <w:lvlJc w:val="left"/>
      <w:pPr>
        <w:ind w:left="5483" w:hanging="696"/>
      </w:pPr>
      <w:rPr>
        <w:rFonts w:hint="default"/>
        <w:lang w:val="ru-RU" w:eastAsia="en-US" w:bidi="ar-SA"/>
      </w:rPr>
    </w:lvl>
    <w:lvl w:ilvl="6" w:tplc="BD308D88">
      <w:numFmt w:val="bullet"/>
      <w:lvlText w:val="•"/>
      <w:lvlJc w:val="left"/>
      <w:pPr>
        <w:ind w:left="6507" w:hanging="696"/>
      </w:pPr>
      <w:rPr>
        <w:rFonts w:hint="default"/>
        <w:lang w:val="ru-RU" w:eastAsia="en-US" w:bidi="ar-SA"/>
      </w:rPr>
    </w:lvl>
    <w:lvl w:ilvl="7" w:tplc="0174206A">
      <w:numFmt w:val="bullet"/>
      <w:lvlText w:val="•"/>
      <w:lvlJc w:val="left"/>
      <w:pPr>
        <w:ind w:left="7532" w:hanging="696"/>
      </w:pPr>
      <w:rPr>
        <w:rFonts w:hint="default"/>
        <w:lang w:val="ru-RU" w:eastAsia="en-US" w:bidi="ar-SA"/>
      </w:rPr>
    </w:lvl>
    <w:lvl w:ilvl="8" w:tplc="C492BDB8">
      <w:numFmt w:val="bullet"/>
      <w:lvlText w:val="•"/>
      <w:lvlJc w:val="left"/>
      <w:pPr>
        <w:ind w:left="8557" w:hanging="696"/>
      </w:pPr>
      <w:rPr>
        <w:rFonts w:hint="default"/>
        <w:lang w:val="ru-RU" w:eastAsia="en-US" w:bidi="ar-SA"/>
      </w:rPr>
    </w:lvl>
  </w:abstractNum>
  <w:abstractNum w:abstractNumId="1">
    <w:nsid w:val="763B1013"/>
    <w:multiLevelType w:val="multilevel"/>
    <w:tmpl w:val="B526E982"/>
    <w:lvl w:ilvl="0">
      <w:start w:val="1"/>
      <w:numFmt w:val="decimal"/>
      <w:lvlText w:val="%1."/>
      <w:lvlJc w:val="left"/>
      <w:pPr>
        <w:ind w:left="135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53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7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4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6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4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1" w:hanging="53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80"/>
    <w:rsid w:val="00432226"/>
    <w:rsid w:val="00EC3AE0"/>
    <w:rsid w:val="00F6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4C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F64C80"/>
    <w:pPr>
      <w:ind w:left="1819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F64C8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64C80"/>
    <w:pPr>
      <w:ind w:left="3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64C8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64C80"/>
    <w:pPr>
      <w:ind w:left="352"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4C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F64C80"/>
    <w:pPr>
      <w:ind w:left="1819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F64C8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64C80"/>
    <w:pPr>
      <w:ind w:left="3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64C8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64C80"/>
    <w:pPr>
      <w:ind w:left="352"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2021-11-09T08:37:00Z</dcterms:created>
  <dcterms:modified xsi:type="dcterms:W3CDTF">2021-11-09T08:37:00Z</dcterms:modified>
</cp:coreProperties>
</file>