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69" w:rsidRDefault="00A22069" w:rsidP="00A22069">
      <w:pPr>
        <w:tabs>
          <w:tab w:val="left" w:pos="6279"/>
        </w:tabs>
        <w:ind w:left="352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  <w:t>УТВЕРЖДАЮ:</w:t>
      </w:r>
    </w:p>
    <w:p w:rsidR="00A22069" w:rsidRDefault="00A22069" w:rsidP="00A22069">
      <w:pPr>
        <w:tabs>
          <w:tab w:val="left" w:pos="7230"/>
        </w:tabs>
        <w:ind w:left="352" w:right="1563"/>
        <w:rPr>
          <w:sz w:val="24"/>
        </w:rPr>
      </w:pP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z w:val="24"/>
        </w:rPr>
        <w:tab/>
        <w:t>Директор школы: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</w:p>
    <w:p w:rsidR="00A22069" w:rsidRDefault="00A22069" w:rsidP="00A22069">
      <w:pPr>
        <w:tabs>
          <w:tab w:val="left" w:pos="7110"/>
          <w:tab w:val="left" w:pos="7950"/>
        </w:tabs>
        <w:ind w:left="352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  <w:u w:val="single"/>
        </w:rPr>
        <w:t>А.Х.Магомедова</w:t>
      </w:r>
      <w:proofErr w:type="spellEnd"/>
    </w:p>
    <w:p w:rsidR="00A22069" w:rsidRDefault="00A22069" w:rsidP="00A22069">
      <w:pPr>
        <w:tabs>
          <w:tab w:val="left" w:pos="6918"/>
        </w:tabs>
        <w:ind w:left="352"/>
        <w:rPr>
          <w:sz w:val="24"/>
        </w:rPr>
      </w:pP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28.08. 2021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01.09.2021г</w:t>
      </w:r>
    </w:p>
    <w:p w:rsidR="00A22069" w:rsidRDefault="00A22069" w:rsidP="00A22069">
      <w:pPr>
        <w:pStyle w:val="a3"/>
        <w:ind w:left="0"/>
        <w:rPr>
          <w:sz w:val="26"/>
        </w:rPr>
      </w:pPr>
    </w:p>
    <w:p w:rsidR="00A22069" w:rsidRDefault="00A22069" w:rsidP="00A22069">
      <w:pPr>
        <w:pStyle w:val="a3"/>
        <w:spacing w:before="6"/>
        <w:ind w:left="0"/>
        <w:rPr>
          <w:sz w:val="22"/>
        </w:rPr>
      </w:pPr>
    </w:p>
    <w:p w:rsidR="00A22069" w:rsidRDefault="00A22069" w:rsidP="00A22069">
      <w:pPr>
        <w:pStyle w:val="3"/>
        <w:spacing w:before="1"/>
        <w:ind w:left="1783" w:right="1837" w:firstLine="220"/>
        <w:jc w:val="left"/>
      </w:pPr>
      <w:r>
        <w:t>ИНСТРУКЦИЯ ПЕРСОНАЛУ МБОУ «</w:t>
      </w:r>
      <w:proofErr w:type="spellStart"/>
      <w:r>
        <w:t>Трисанчинская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.У</w:t>
      </w:r>
      <w:proofErr w:type="gramEnd"/>
      <w:r>
        <w:t>малатова</w:t>
      </w:r>
      <w:proofErr w:type="spellEnd"/>
      <w:r>
        <w:t xml:space="preserve"> Р.М.»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ЗАХВАТЕ</w:t>
      </w:r>
      <w:r>
        <w:rPr>
          <w:spacing w:val="-4"/>
        </w:rPr>
        <w:t xml:space="preserve"> </w:t>
      </w:r>
      <w:r>
        <w:t>ТЕРРОРИСТАМИ</w:t>
      </w:r>
      <w:r>
        <w:rPr>
          <w:spacing w:val="-4"/>
        </w:rPr>
        <w:t xml:space="preserve"> </w:t>
      </w:r>
      <w:r>
        <w:t>ЗАЛОЖНИКОВ</w:t>
      </w:r>
    </w:p>
    <w:p w:rsidR="00A22069" w:rsidRDefault="00A22069" w:rsidP="00A22069">
      <w:pPr>
        <w:pStyle w:val="a3"/>
        <w:ind w:left="0"/>
        <w:rPr>
          <w:b/>
          <w:sz w:val="32"/>
        </w:rPr>
      </w:pPr>
    </w:p>
    <w:p w:rsidR="00A22069" w:rsidRDefault="00A22069" w:rsidP="00A22069">
      <w:pPr>
        <w:pStyle w:val="a5"/>
        <w:numPr>
          <w:ilvl w:val="0"/>
          <w:numId w:val="2"/>
        </w:numPr>
        <w:tabs>
          <w:tab w:val="left" w:pos="1770"/>
        </w:tabs>
        <w:spacing w:before="1" w:line="319" w:lineRule="exact"/>
        <w:ind w:hanging="69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безопасности.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82"/>
        </w:tabs>
        <w:ind w:right="759" w:firstLine="720"/>
        <w:jc w:val="both"/>
        <w:rPr>
          <w:sz w:val="28"/>
        </w:rPr>
      </w:pPr>
      <w:r>
        <w:rPr>
          <w:sz w:val="28"/>
        </w:rPr>
        <w:t xml:space="preserve">Терроризм неотделим от захвата заложников. Наиболее часто </w:t>
      </w:r>
      <w:proofErr w:type="spellStart"/>
      <w:r>
        <w:rPr>
          <w:sz w:val="28"/>
        </w:rPr>
        <w:t>жер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вами бандитов становятся беззащитные дети, женщины и старики. </w:t>
      </w:r>
      <w:proofErr w:type="spellStart"/>
      <w:r>
        <w:rPr>
          <w:sz w:val="28"/>
        </w:rPr>
        <w:t>Прикрыв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ясь</w:t>
      </w:r>
      <w:proofErr w:type="spellEnd"/>
      <w:r>
        <w:rPr>
          <w:sz w:val="28"/>
        </w:rPr>
        <w:t xml:space="preserve"> людьми как живым щитом, террористы получают возможность диктовать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властям свои условия. В случае невыполнения выдвинутых требований они,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2"/>
          <w:sz w:val="28"/>
        </w:rPr>
        <w:t xml:space="preserve"> </w:t>
      </w:r>
      <w:r>
        <w:rPr>
          <w:sz w:val="28"/>
        </w:rPr>
        <w:t>угрожают убить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взорвать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66"/>
        </w:tabs>
        <w:spacing w:line="322" w:lineRule="exact"/>
        <w:ind w:left="1565" w:hanging="493"/>
        <w:rPr>
          <w:sz w:val="28"/>
        </w:rPr>
      </w:pPr>
      <w:r>
        <w:rPr>
          <w:sz w:val="28"/>
        </w:rPr>
        <w:t>Предупредительные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(меры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профилактики):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553"/>
          <w:tab w:val="left" w:pos="1554"/>
        </w:tabs>
        <w:spacing w:line="322" w:lineRule="exact"/>
        <w:ind w:left="1553" w:hanging="481"/>
        <w:jc w:val="left"/>
        <w:rPr>
          <w:sz w:val="28"/>
        </w:rPr>
      </w:pPr>
      <w:r>
        <w:rPr>
          <w:sz w:val="28"/>
        </w:rPr>
        <w:t>направлены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бдительности;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622"/>
          <w:tab w:val="left" w:pos="1623"/>
        </w:tabs>
        <w:spacing w:line="322" w:lineRule="exact"/>
        <w:ind w:left="1622" w:hanging="550"/>
        <w:jc w:val="left"/>
        <w:rPr>
          <w:sz w:val="28"/>
        </w:rPr>
      </w:pPr>
      <w:r>
        <w:rPr>
          <w:sz w:val="28"/>
        </w:rPr>
        <w:t>строгий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пропуска;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625"/>
          <w:tab w:val="left" w:pos="1626"/>
        </w:tabs>
        <w:ind w:right="759" w:firstLine="72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6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6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62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значения;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553"/>
          <w:tab w:val="left" w:pos="1554"/>
        </w:tabs>
        <w:ind w:right="766" w:firstLine="720"/>
        <w:jc w:val="left"/>
        <w:rPr>
          <w:sz w:val="28"/>
        </w:rPr>
      </w:pP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проинструктирован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чен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действиям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A22069" w:rsidRDefault="00A22069" w:rsidP="00A22069">
      <w:pPr>
        <w:pStyle w:val="a3"/>
        <w:ind w:right="760" w:firstLine="720"/>
      </w:pPr>
      <w:r>
        <w:t>Все</w:t>
      </w:r>
      <w:r>
        <w:rPr>
          <w:spacing w:val="1"/>
        </w:rPr>
        <w:t xml:space="preserve"> </w:t>
      </w:r>
      <w:r>
        <w:t>это, поможет</w:t>
      </w:r>
      <w:r>
        <w:rPr>
          <w:spacing w:val="1"/>
        </w:rPr>
        <w:t xml:space="preserve"> </w:t>
      </w:r>
      <w:r>
        <w:t>в какой-то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proofErr w:type="spellStart"/>
      <w:r>
        <w:t>ложников</w:t>
      </w:r>
      <w:proofErr w:type="spellEnd"/>
      <w:r>
        <w:rPr>
          <w:spacing w:val="-3"/>
        </w:rPr>
        <w:t xml:space="preserve"> </w:t>
      </w:r>
      <w:r>
        <w:t>на территории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расположении организации.</w:t>
      </w:r>
    </w:p>
    <w:p w:rsidR="00A22069" w:rsidRDefault="00A22069" w:rsidP="00A22069">
      <w:pPr>
        <w:pStyle w:val="3"/>
        <w:numPr>
          <w:ilvl w:val="0"/>
          <w:numId w:val="2"/>
        </w:numPr>
        <w:tabs>
          <w:tab w:val="left" w:pos="1354"/>
        </w:tabs>
        <w:spacing w:line="321" w:lineRule="exact"/>
        <w:ind w:left="1353" w:hanging="281"/>
        <w:rPr>
          <w:b w:val="0"/>
        </w:rPr>
      </w:pPr>
      <w:r>
        <w:t>При</w:t>
      </w:r>
      <w:r>
        <w:rPr>
          <w:spacing w:val="-4"/>
        </w:rPr>
        <w:t xml:space="preserve"> </w:t>
      </w:r>
      <w:r>
        <w:t>захвате</w:t>
      </w:r>
      <w:r>
        <w:rPr>
          <w:spacing w:val="-2"/>
        </w:rPr>
        <w:t xml:space="preserve"> </w:t>
      </w:r>
      <w:r>
        <w:t>заложников</w:t>
      </w:r>
      <w:r>
        <w:rPr>
          <w:b w:val="0"/>
        </w:rPr>
        <w:t>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66"/>
        </w:tabs>
        <w:spacing w:line="322" w:lineRule="exact"/>
        <w:ind w:left="1565" w:hanging="493"/>
        <w:rPr>
          <w:sz w:val="28"/>
        </w:rPr>
      </w:pP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захвате</w:t>
      </w:r>
      <w:r>
        <w:rPr>
          <w:spacing w:val="-6"/>
          <w:sz w:val="28"/>
        </w:rPr>
        <w:t xml:space="preserve"> </w:t>
      </w:r>
      <w:r>
        <w:rPr>
          <w:sz w:val="28"/>
        </w:rPr>
        <w:t>заложников: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769"/>
          <w:tab w:val="left" w:pos="1770"/>
        </w:tabs>
        <w:ind w:right="768" w:firstLine="720"/>
        <w:jc w:val="left"/>
        <w:rPr>
          <w:sz w:val="28"/>
        </w:rPr>
      </w:pP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23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24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24"/>
          <w:sz w:val="28"/>
        </w:rPr>
        <w:t xml:space="preserve"> </w:t>
      </w:r>
      <w:r>
        <w:rPr>
          <w:sz w:val="28"/>
        </w:rPr>
        <w:t>инстанцию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ководителю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по телефонам:</w:t>
      </w:r>
    </w:p>
    <w:p w:rsidR="00A22069" w:rsidRDefault="00A22069" w:rsidP="00A22069">
      <w:pPr>
        <w:pStyle w:val="a3"/>
        <w:spacing w:line="322" w:lineRule="exact"/>
        <w:ind w:left="1073"/>
      </w:pPr>
      <w:r>
        <w:t>-</w:t>
      </w:r>
      <w:r>
        <w:rPr>
          <w:spacing w:val="-4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сот.</w:t>
      </w:r>
      <w:r>
        <w:rPr>
          <w:spacing w:val="-4"/>
        </w:rPr>
        <w:t xml:space="preserve"> </w:t>
      </w:r>
      <w:r>
        <w:t>89634105654,</w:t>
      </w:r>
      <w:r>
        <w:rPr>
          <w:spacing w:val="-3"/>
        </w:rPr>
        <w:t xml:space="preserve"> </w:t>
      </w:r>
    </w:p>
    <w:p w:rsidR="00A22069" w:rsidRDefault="00A22069" w:rsidP="00A22069">
      <w:pPr>
        <w:pStyle w:val="a3"/>
        <w:spacing w:line="322" w:lineRule="exact"/>
        <w:ind w:left="1142"/>
      </w:pPr>
      <w:r>
        <w:t>полиция</w:t>
      </w:r>
      <w:r>
        <w:rPr>
          <w:spacing w:val="69"/>
        </w:rPr>
        <w:t xml:space="preserve"> </w:t>
      </w:r>
      <w:r>
        <w:t>(02),</w:t>
      </w:r>
    </w:p>
    <w:p w:rsidR="00A22069" w:rsidRDefault="00A22069" w:rsidP="00A22069">
      <w:pPr>
        <w:pStyle w:val="a3"/>
        <w:ind w:left="1073" w:right="1945"/>
      </w:pPr>
      <w:r>
        <w:t>Управление образования администрации МО «</w:t>
      </w:r>
      <w:proofErr w:type="spellStart"/>
      <w:r>
        <w:t>Дахадаевский</w:t>
      </w:r>
      <w:proofErr w:type="spellEnd"/>
      <w:r>
        <w:t xml:space="preserve"> район»  89285755187.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770"/>
        </w:tabs>
        <w:spacing w:line="321" w:lineRule="exact"/>
        <w:ind w:left="1769" w:hanging="69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вступать;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770"/>
        </w:tabs>
        <w:ind w:right="759" w:firstLine="720"/>
        <w:rPr>
          <w:sz w:val="28"/>
        </w:rPr>
      </w:pP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захватчиков,</w:t>
      </w:r>
      <w:r>
        <w:rPr>
          <w:spacing w:val="41"/>
          <w:sz w:val="28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это</w:t>
      </w:r>
      <w:r>
        <w:rPr>
          <w:spacing w:val="-68"/>
          <w:sz w:val="28"/>
        </w:rPr>
        <w:t xml:space="preserve"> </w:t>
      </w:r>
      <w:r>
        <w:rPr>
          <w:sz w:val="28"/>
        </w:rPr>
        <w:t>не связано с причинением 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жизни и здоровью людей, не </w:t>
      </w:r>
      <w:proofErr w:type="spellStart"/>
      <w:r>
        <w:rPr>
          <w:sz w:val="28"/>
        </w:rPr>
        <w:t>противор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террористам,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рисковать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собственной;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770"/>
        </w:tabs>
        <w:spacing w:before="2"/>
        <w:ind w:right="762" w:firstLine="720"/>
        <w:rPr>
          <w:sz w:val="28"/>
        </w:rPr>
      </w:pPr>
      <w:r>
        <w:rPr>
          <w:sz w:val="28"/>
        </w:rPr>
        <w:t xml:space="preserve">не провоцировать действия, могущие повлечь за собой </w:t>
      </w:r>
      <w:proofErr w:type="spellStart"/>
      <w:r>
        <w:rPr>
          <w:sz w:val="28"/>
        </w:rPr>
        <w:t>примен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террористами оружия;</w:t>
      </w:r>
    </w:p>
    <w:p w:rsidR="00A22069" w:rsidRDefault="00A22069" w:rsidP="00A22069">
      <w:pPr>
        <w:pStyle w:val="a5"/>
        <w:numPr>
          <w:ilvl w:val="0"/>
          <w:numId w:val="3"/>
        </w:numPr>
        <w:tabs>
          <w:tab w:val="left" w:pos="1770"/>
        </w:tabs>
        <w:ind w:right="759" w:firstLine="720"/>
        <w:rPr>
          <w:sz w:val="28"/>
        </w:rPr>
      </w:pPr>
      <w:r>
        <w:rPr>
          <w:sz w:val="28"/>
        </w:rPr>
        <w:t xml:space="preserve">обеспечить беспрепятственный проезд (проход) к месту </w:t>
      </w:r>
      <w:proofErr w:type="spellStart"/>
      <w:r>
        <w:rPr>
          <w:sz w:val="28"/>
        </w:rPr>
        <w:t>происш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 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силовых структур;</w:t>
      </w:r>
    </w:p>
    <w:p w:rsidR="00A22069" w:rsidRDefault="00A22069" w:rsidP="00A22069">
      <w:pPr>
        <w:jc w:val="both"/>
        <w:rPr>
          <w:sz w:val="28"/>
        </w:rPr>
        <w:sectPr w:rsidR="00A22069">
          <w:pgSz w:w="11910" w:h="16840"/>
          <w:pgMar w:top="1580" w:right="520" w:bottom="960" w:left="780" w:header="0" w:footer="720" w:gutter="0"/>
          <w:cols w:space="720"/>
        </w:sectPr>
      </w:pPr>
    </w:p>
    <w:p w:rsidR="00A22069" w:rsidRDefault="00A22069" w:rsidP="00A22069">
      <w:pPr>
        <w:pStyle w:val="a5"/>
        <w:numPr>
          <w:ilvl w:val="0"/>
          <w:numId w:val="1"/>
        </w:numPr>
        <w:tabs>
          <w:tab w:val="left" w:pos="1062"/>
        </w:tabs>
        <w:spacing w:before="73"/>
        <w:ind w:right="760" w:firstLine="0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прибытием</w:t>
      </w:r>
      <w:r>
        <w:rPr>
          <w:spacing w:val="1"/>
          <w:sz w:val="28"/>
        </w:rPr>
        <w:t xml:space="preserve"> </w:t>
      </w:r>
      <w:r>
        <w:rPr>
          <w:sz w:val="28"/>
        </w:rPr>
        <w:t>бойцов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спецпо</w:t>
      </w:r>
      <w:proofErr w:type="gramStart"/>
      <w:r>
        <w:rPr>
          <w:sz w:val="28"/>
        </w:rPr>
        <w:t>д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разделений ФСБ и МВД подробно от-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ветить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 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работу.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606"/>
        </w:tabs>
        <w:spacing w:before="2"/>
        <w:ind w:right="759" w:firstLine="720"/>
        <w:jc w:val="both"/>
        <w:rPr>
          <w:sz w:val="28"/>
        </w:rPr>
      </w:pPr>
      <w:r>
        <w:rPr>
          <w:sz w:val="28"/>
        </w:rPr>
        <w:t>Для обеспечения привития знаний и навыков постоянного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учреждения по вопросам профилактики и действиям в </w:t>
      </w:r>
      <w:proofErr w:type="spellStart"/>
      <w:r>
        <w:rPr>
          <w:sz w:val="28"/>
        </w:rPr>
        <w:t>усл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виях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территории), руководителем образовательного учреждения совместно с мест-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ными</w:t>
      </w:r>
      <w:proofErr w:type="spellEnd"/>
      <w:r>
        <w:rPr>
          <w:sz w:val="28"/>
        </w:rPr>
        <w:t xml:space="preserve"> органами ФСБ и</w:t>
      </w:r>
      <w:r>
        <w:rPr>
          <w:spacing w:val="70"/>
          <w:sz w:val="28"/>
        </w:rPr>
        <w:t xml:space="preserve"> </w:t>
      </w:r>
      <w:r>
        <w:rPr>
          <w:sz w:val="28"/>
        </w:rPr>
        <w:t>МВД разрабатываются Инструкции и План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обеспечению безопасности постоянного состава и обучающихся 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тельного учреждения.</w:t>
      </w:r>
    </w:p>
    <w:p w:rsidR="00A22069" w:rsidRDefault="00A22069" w:rsidP="00A22069">
      <w:pPr>
        <w:pStyle w:val="3"/>
        <w:numPr>
          <w:ilvl w:val="0"/>
          <w:numId w:val="2"/>
        </w:numPr>
        <w:tabs>
          <w:tab w:val="left" w:pos="1354"/>
        </w:tabs>
        <w:spacing w:before="4" w:line="319" w:lineRule="exact"/>
        <w:ind w:left="1353" w:hanging="281"/>
        <w:jc w:val="both"/>
      </w:pP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захватили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заложники?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66"/>
        </w:tabs>
        <w:spacing w:line="319" w:lineRule="exact"/>
        <w:ind w:left="1565" w:hanging="493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поддавайтесь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панике.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613"/>
        </w:tabs>
        <w:spacing w:before="1"/>
        <w:ind w:right="759" w:firstLine="720"/>
        <w:jc w:val="both"/>
        <w:rPr>
          <w:sz w:val="28"/>
        </w:rPr>
      </w:pPr>
      <w:r>
        <w:rPr>
          <w:sz w:val="28"/>
        </w:rPr>
        <w:t xml:space="preserve">Ведите себя достойно - переносите заключение без </w:t>
      </w:r>
      <w:proofErr w:type="spellStart"/>
      <w:r>
        <w:rPr>
          <w:sz w:val="28"/>
        </w:rPr>
        <w:t>слѐз</w:t>
      </w:r>
      <w:proofErr w:type="spellEnd"/>
      <w:r>
        <w:rPr>
          <w:sz w:val="28"/>
        </w:rPr>
        <w:t>, жалоб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причитаний. Даже охранники, если они, конечно, не совсем потеряли </w:t>
      </w:r>
      <w:proofErr w:type="spellStart"/>
      <w:r>
        <w:rPr>
          <w:sz w:val="28"/>
        </w:rPr>
        <w:t>челов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облик,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630"/>
        </w:tabs>
        <w:spacing w:line="242" w:lineRule="auto"/>
        <w:ind w:right="767" w:firstLine="720"/>
        <w:jc w:val="both"/>
        <w:rPr>
          <w:sz w:val="28"/>
        </w:rPr>
      </w:pPr>
      <w:r>
        <w:rPr>
          <w:sz w:val="28"/>
        </w:rPr>
        <w:t>Спросите у охранников, можно вам читать, писать,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 и т.д.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94"/>
        </w:tabs>
        <w:ind w:right="759" w:firstLine="720"/>
        <w:jc w:val="both"/>
        <w:rPr>
          <w:sz w:val="28"/>
        </w:rPr>
      </w:pPr>
      <w:r>
        <w:rPr>
          <w:sz w:val="28"/>
        </w:rPr>
        <w:t>Если вам дали возможность говорить по телефону с родственник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ми, держите себя в руках. Не плачьте, не кричите, говорите коротко по сущ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ству</w:t>
      </w:r>
      <w:proofErr w:type="spellEnd"/>
      <w:r>
        <w:rPr>
          <w:sz w:val="28"/>
        </w:rPr>
        <w:t>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604"/>
        </w:tabs>
        <w:ind w:right="759" w:firstLine="720"/>
        <w:jc w:val="both"/>
        <w:rPr>
          <w:sz w:val="28"/>
        </w:rPr>
      </w:pPr>
      <w:r>
        <w:rPr>
          <w:sz w:val="28"/>
        </w:rPr>
        <w:t>Обязательно ведите счет времени, отмечая с помощью спичек, к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мешков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черточек на стене прошедшие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дни.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601"/>
        </w:tabs>
        <w:ind w:right="757" w:firstLine="720"/>
        <w:jc w:val="both"/>
        <w:rPr>
          <w:sz w:val="28"/>
        </w:rPr>
      </w:pPr>
      <w:r>
        <w:rPr>
          <w:sz w:val="28"/>
        </w:rPr>
        <w:t>Постарайтесь вступить в эмоциональный контакт с бандитами, 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торые</w:t>
      </w:r>
      <w:proofErr w:type="spellEnd"/>
      <w:r>
        <w:rPr>
          <w:sz w:val="28"/>
        </w:rPr>
        <w:t xml:space="preserve"> вас охраняют, иногда бывает и так, что им строжайше запрещено </w:t>
      </w:r>
      <w:proofErr w:type="spellStart"/>
      <w:r>
        <w:rPr>
          <w:sz w:val="28"/>
        </w:rPr>
        <w:t>отве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чать</w:t>
      </w:r>
      <w:proofErr w:type="spellEnd"/>
      <w:r>
        <w:rPr>
          <w:sz w:val="28"/>
        </w:rPr>
        <w:t xml:space="preserve"> на вопросы заложников. Тогда разговаривайте как бы самим с собой, </w:t>
      </w:r>
      <w:proofErr w:type="spellStart"/>
      <w:r>
        <w:rPr>
          <w:sz w:val="28"/>
        </w:rPr>
        <w:t>ч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тайте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 или вполголоса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пойте.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97"/>
        </w:tabs>
        <w:ind w:right="759" w:firstLine="720"/>
        <w:jc w:val="both"/>
        <w:rPr>
          <w:sz w:val="28"/>
        </w:rPr>
      </w:pPr>
      <w:r>
        <w:rPr>
          <w:sz w:val="28"/>
        </w:rPr>
        <w:t>Постоянно тренируйте память. Вспоминая, например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даты, фамилии одноклассников, номера телефонов коллег по работе или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82"/>
        </w:tabs>
        <w:ind w:right="760" w:firstLine="720"/>
        <w:jc w:val="both"/>
        <w:rPr>
          <w:sz w:val="28"/>
        </w:rPr>
      </w:pPr>
      <w:r>
        <w:rPr>
          <w:sz w:val="28"/>
        </w:rPr>
        <w:t xml:space="preserve">Не давайте ослабнуть сознанию. Если есть возможность, </w:t>
      </w:r>
      <w:proofErr w:type="spellStart"/>
      <w:r>
        <w:rPr>
          <w:sz w:val="28"/>
        </w:rPr>
        <w:t>обязател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 соблюдайте правила личной гигиены. Человек, который перестает чистить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зубы бриться,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570"/>
        </w:tabs>
        <w:ind w:right="759" w:firstLine="720"/>
        <w:jc w:val="both"/>
        <w:rPr>
          <w:sz w:val="28"/>
        </w:rPr>
      </w:pPr>
      <w:r>
        <w:rPr>
          <w:sz w:val="28"/>
        </w:rPr>
        <w:t>Насколько позволяют силы и пространство помещения, занимайтесь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упражнениями.</w:t>
      </w:r>
    </w:p>
    <w:p w:rsidR="00A22069" w:rsidRDefault="00A22069" w:rsidP="00A22069">
      <w:pPr>
        <w:pStyle w:val="a5"/>
        <w:numPr>
          <w:ilvl w:val="1"/>
          <w:numId w:val="2"/>
        </w:numPr>
        <w:tabs>
          <w:tab w:val="left" w:pos="1704"/>
        </w:tabs>
        <w:spacing w:line="321" w:lineRule="exact"/>
        <w:ind w:left="1703" w:hanging="631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теряйте</w:t>
      </w:r>
      <w:r>
        <w:rPr>
          <w:spacing w:val="-4"/>
          <w:sz w:val="28"/>
        </w:rPr>
        <w:t xml:space="preserve"> </w:t>
      </w:r>
      <w:r>
        <w:rPr>
          <w:sz w:val="28"/>
        </w:rPr>
        <w:t>надежду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благополучный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 событий.</w:t>
      </w:r>
    </w:p>
    <w:p w:rsidR="00A22069" w:rsidRDefault="00A22069" w:rsidP="00A22069">
      <w:pPr>
        <w:pStyle w:val="a3"/>
        <w:spacing w:before="7"/>
        <w:ind w:left="0"/>
        <w:rPr>
          <w:sz w:val="27"/>
        </w:rPr>
      </w:pPr>
    </w:p>
    <w:p w:rsidR="00A22069" w:rsidRDefault="00A22069" w:rsidP="00A22069">
      <w:pPr>
        <w:pStyle w:val="a3"/>
        <w:tabs>
          <w:tab w:val="left" w:pos="7231"/>
        </w:tabs>
        <w:ind w:left="1073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</w:r>
      <w:proofErr w:type="spellStart"/>
      <w:r>
        <w:t>А.Х.Магомедова</w:t>
      </w:r>
      <w:proofErr w:type="spellEnd"/>
    </w:p>
    <w:p w:rsidR="00A22069" w:rsidRDefault="00A22069" w:rsidP="00A22069">
      <w:pPr>
        <w:sectPr w:rsidR="00A22069">
          <w:pgSz w:w="11910" w:h="16840"/>
          <w:pgMar w:top="840" w:right="520" w:bottom="960" w:left="780" w:header="0" w:footer="720" w:gutter="0"/>
          <w:cols w:space="720"/>
        </w:sectPr>
      </w:pPr>
    </w:p>
    <w:p w:rsidR="00BA0A56" w:rsidRDefault="00A22069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022"/>
    <w:multiLevelType w:val="hybridMultilevel"/>
    <w:tmpl w:val="96C46A08"/>
    <w:lvl w:ilvl="0" w:tplc="1D00D3D8">
      <w:numFmt w:val="bullet"/>
      <w:lvlText w:val="-"/>
      <w:lvlJc w:val="left"/>
      <w:pPr>
        <w:ind w:left="35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A04CA">
      <w:numFmt w:val="bullet"/>
      <w:lvlText w:val="•"/>
      <w:lvlJc w:val="left"/>
      <w:pPr>
        <w:ind w:left="1384" w:hanging="696"/>
      </w:pPr>
      <w:rPr>
        <w:rFonts w:hint="default"/>
        <w:lang w:val="ru-RU" w:eastAsia="en-US" w:bidi="ar-SA"/>
      </w:rPr>
    </w:lvl>
    <w:lvl w:ilvl="2" w:tplc="F88CD5D4">
      <w:numFmt w:val="bullet"/>
      <w:lvlText w:val="•"/>
      <w:lvlJc w:val="left"/>
      <w:pPr>
        <w:ind w:left="2409" w:hanging="696"/>
      </w:pPr>
      <w:rPr>
        <w:rFonts w:hint="default"/>
        <w:lang w:val="ru-RU" w:eastAsia="en-US" w:bidi="ar-SA"/>
      </w:rPr>
    </w:lvl>
    <w:lvl w:ilvl="3" w:tplc="C89EDF24">
      <w:numFmt w:val="bullet"/>
      <w:lvlText w:val="•"/>
      <w:lvlJc w:val="left"/>
      <w:pPr>
        <w:ind w:left="3433" w:hanging="696"/>
      </w:pPr>
      <w:rPr>
        <w:rFonts w:hint="default"/>
        <w:lang w:val="ru-RU" w:eastAsia="en-US" w:bidi="ar-SA"/>
      </w:rPr>
    </w:lvl>
    <w:lvl w:ilvl="4" w:tplc="1996DEF8">
      <w:numFmt w:val="bullet"/>
      <w:lvlText w:val="•"/>
      <w:lvlJc w:val="left"/>
      <w:pPr>
        <w:ind w:left="4458" w:hanging="696"/>
      </w:pPr>
      <w:rPr>
        <w:rFonts w:hint="default"/>
        <w:lang w:val="ru-RU" w:eastAsia="en-US" w:bidi="ar-SA"/>
      </w:rPr>
    </w:lvl>
    <w:lvl w:ilvl="5" w:tplc="93C68DB4">
      <w:numFmt w:val="bullet"/>
      <w:lvlText w:val="•"/>
      <w:lvlJc w:val="left"/>
      <w:pPr>
        <w:ind w:left="5483" w:hanging="696"/>
      </w:pPr>
      <w:rPr>
        <w:rFonts w:hint="default"/>
        <w:lang w:val="ru-RU" w:eastAsia="en-US" w:bidi="ar-SA"/>
      </w:rPr>
    </w:lvl>
    <w:lvl w:ilvl="6" w:tplc="9EB040B0">
      <w:numFmt w:val="bullet"/>
      <w:lvlText w:val="•"/>
      <w:lvlJc w:val="left"/>
      <w:pPr>
        <w:ind w:left="6507" w:hanging="696"/>
      </w:pPr>
      <w:rPr>
        <w:rFonts w:hint="default"/>
        <w:lang w:val="ru-RU" w:eastAsia="en-US" w:bidi="ar-SA"/>
      </w:rPr>
    </w:lvl>
    <w:lvl w:ilvl="7" w:tplc="F9A2512C">
      <w:numFmt w:val="bullet"/>
      <w:lvlText w:val="•"/>
      <w:lvlJc w:val="left"/>
      <w:pPr>
        <w:ind w:left="7532" w:hanging="696"/>
      </w:pPr>
      <w:rPr>
        <w:rFonts w:hint="default"/>
        <w:lang w:val="ru-RU" w:eastAsia="en-US" w:bidi="ar-SA"/>
      </w:rPr>
    </w:lvl>
    <w:lvl w:ilvl="8" w:tplc="97FE9B84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1">
    <w:nsid w:val="1ADA44CD"/>
    <w:multiLevelType w:val="hybridMultilevel"/>
    <w:tmpl w:val="62B2C070"/>
    <w:lvl w:ilvl="0" w:tplc="0A409CE8">
      <w:numFmt w:val="bullet"/>
      <w:lvlText w:val="-"/>
      <w:lvlJc w:val="left"/>
      <w:pPr>
        <w:ind w:left="35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CA050C">
      <w:numFmt w:val="bullet"/>
      <w:lvlText w:val=""/>
      <w:lvlJc w:val="left"/>
      <w:pPr>
        <w:ind w:left="35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75215DC">
      <w:numFmt w:val="bullet"/>
      <w:lvlText w:val="•"/>
      <w:lvlJc w:val="left"/>
      <w:pPr>
        <w:ind w:left="2409" w:hanging="696"/>
      </w:pPr>
      <w:rPr>
        <w:rFonts w:hint="default"/>
        <w:lang w:val="ru-RU" w:eastAsia="en-US" w:bidi="ar-SA"/>
      </w:rPr>
    </w:lvl>
    <w:lvl w:ilvl="3" w:tplc="F884A290">
      <w:numFmt w:val="bullet"/>
      <w:lvlText w:val="•"/>
      <w:lvlJc w:val="left"/>
      <w:pPr>
        <w:ind w:left="3433" w:hanging="696"/>
      </w:pPr>
      <w:rPr>
        <w:rFonts w:hint="default"/>
        <w:lang w:val="ru-RU" w:eastAsia="en-US" w:bidi="ar-SA"/>
      </w:rPr>
    </w:lvl>
    <w:lvl w:ilvl="4" w:tplc="EDCAF57E">
      <w:numFmt w:val="bullet"/>
      <w:lvlText w:val="•"/>
      <w:lvlJc w:val="left"/>
      <w:pPr>
        <w:ind w:left="4458" w:hanging="696"/>
      </w:pPr>
      <w:rPr>
        <w:rFonts w:hint="default"/>
        <w:lang w:val="ru-RU" w:eastAsia="en-US" w:bidi="ar-SA"/>
      </w:rPr>
    </w:lvl>
    <w:lvl w:ilvl="5" w:tplc="82F09A94">
      <w:numFmt w:val="bullet"/>
      <w:lvlText w:val="•"/>
      <w:lvlJc w:val="left"/>
      <w:pPr>
        <w:ind w:left="5483" w:hanging="696"/>
      </w:pPr>
      <w:rPr>
        <w:rFonts w:hint="default"/>
        <w:lang w:val="ru-RU" w:eastAsia="en-US" w:bidi="ar-SA"/>
      </w:rPr>
    </w:lvl>
    <w:lvl w:ilvl="6" w:tplc="BD308D88">
      <w:numFmt w:val="bullet"/>
      <w:lvlText w:val="•"/>
      <w:lvlJc w:val="left"/>
      <w:pPr>
        <w:ind w:left="6507" w:hanging="696"/>
      </w:pPr>
      <w:rPr>
        <w:rFonts w:hint="default"/>
        <w:lang w:val="ru-RU" w:eastAsia="en-US" w:bidi="ar-SA"/>
      </w:rPr>
    </w:lvl>
    <w:lvl w:ilvl="7" w:tplc="0174206A">
      <w:numFmt w:val="bullet"/>
      <w:lvlText w:val="•"/>
      <w:lvlJc w:val="left"/>
      <w:pPr>
        <w:ind w:left="7532" w:hanging="696"/>
      </w:pPr>
      <w:rPr>
        <w:rFonts w:hint="default"/>
        <w:lang w:val="ru-RU" w:eastAsia="en-US" w:bidi="ar-SA"/>
      </w:rPr>
    </w:lvl>
    <w:lvl w:ilvl="8" w:tplc="C492BDB8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2">
    <w:nsid w:val="673F22E8"/>
    <w:multiLevelType w:val="multilevel"/>
    <w:tmpl w:val="4AC6EE3C"/>
    <w:lvl w:ilvl="0">
      <w:start w:val="1"/>
      <w:numFmt w:val="decimal"/>
      <w:lvlText w:val="%1."/>
      <w:lvlJc w:val="left"/>
      <w:pPr>
        <w:ind w:left="1769" w:hanging="6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5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69"/>
    <w:rsid w:val="00432226"/>
    <w:rsid w:val="00A22069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A22069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220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22069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20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2069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A22069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220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22069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20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2069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2021-11-09T08:35:00Z</dcterms:created>
  <dcterms:modified xsi:type="dcterms:W3CDTF">2021-11-09T08:36:00Z</dcterms:modified>
</cp:coreProperties>
</file>