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37" w:rsidRPr="00691B27" w:rsidRDefault="00E74937" w:rsidP="00E74937">
      <w:pPr>
        <w:widowControl/>
        <w:suppressAutoHyphens/>
        <w:autoSpaceDE/>
        <w:autoSpaceDN/>
        <w:jc w:val="center"/>
        <w:rPr>
          <w:b/>
          <w:i/>
          <w:sz w:val="28"/>
          <w:szCs w:val="28"/>
          <w:lang w:eastAsia="ar-SA"/>
        </w:rPr>
      </w:pPr>
      <w:r w:rsidRPr="00691B27">
        <w:rPr>
          <w:b/>
          <w:noProof/>
          <w:sz w:val="28"/>
          <w:szCs w:val="28"/>
          <w:lang w:eastAsia="ru-RU"/>
        </w:rPr>
        <w:drawing>
          <wp:inline distT="0" distB="0" distL="0" distR="0" wp14:anchorId="21E3C14B" wp14:editId="397B1BCF">
            <wp:extent cx="1346200" cy="791210"/>
            <wp:effectExtent l="0" t="0" r="6350" b="8890"/>
            <wp:docPr id="1" name="Рисунок 1" descr="https://lezgigazet.ru/wp-content/uploads/2020/04/3_0_6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lezgigazet.ru/wp-content/uploads/2020/04/3_0_6-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37" w:rsidRPr="00691B27" w:rsidRDefault="00E74937" w:rsidP="00E74937">
      <w:pPr>
        <w:widowControl/>
        <w:suppressAutoHyphens/>
        <w:autoSpaceDE/>
        <w:autoSpaceDN/>
        <w:jc w:val="center"/>
        <w:rPr>
          <w:b/>
          <w:sz w:val="20"/>
          <w:szCs w:val="28"/>
          <w:lang w:eastAsia="ar-SA"/>
        </w:rPr>
      </w:pPr>
      <w:r w:rsidRPr="00691B27">
        <w:rPr>
          <w:b/>
          <w:sz w:val="20"/>
          <w:szCs w:val="28"/>
          <w:lang w:eastAsia="ar-SA"/>
        </w:rPr>
        <w:t>МУНИЦИПАЛЬНОЕ БЮДЖЕТНОЕ ОБЩЕОБРАЗОВАТЕЛЬНОЕ УЧРЕЖДЕНИЕ</w:t>
      </w:r>
    </w:p>
    <w:p w:rsidR="00E74937" w:rsidRPr="00691B27" w:rsidRDefault="00E74937" w:rsidP="00E74937">
      <w:pPr>
        <w:widowControl/>
        <w:suppressAutoHyphens/>
        <w:autoSpaceDE/>
        <w:autoSpaceDN/>
        <w:jc w:val="center"/>
        <w:rPr>
          <w:b/>
          <w:sz w:val="20"/>
          <w:szCs w:val="28"/>
          <w:u w:val="single"/>
          <w:lang w:eastAsia="ar-SA"/>
        </w:rPr>
      </w:pPr>
      <w:r w:rsidRPr="00691B27">
        <w:rPr>
          <w:b/>
          <w:sz w:val="20"/>
          <w:szCs w:val="28"/>
          <w:u w:val="single"/>
          <w:lang w:eastAsia="ar-SA"/>
        </w:rPr>
        <w:t>«ТРИСАНЧИНСКАЯ СРЕДНЯЯ ОБЩЕОБРАЗОВАТЕЛЬНАЯ ШКОЛА ИМ. УМАЛАТОВА Р. М.»</w:t>
      </w:r>
    </w:p>
    <w:p w:rsidR="00E74937" w:rsidRPr="00691B27" w:rsidRDefault="00E74937" w:rsidP="00E74937">
      <w:pPr>
        <w:widowControl/>
        <w:suppressAutoHyphens/>
        <w:autoSpaceDE/>
        <w:autoSpaceDN/>
        <w:jc w:val="center"/>
        <w:rPr>
          <w:b/>
          <w:sz w:val="20"/>
          <w:szCs w:val="28"/>
          <w:lang w:eastAsia="ar-SA"/>
        </w:rPr>
      </w:pPr>
      <w:r w:rsidRPr="00691B27">
        <w:rPr>
          <w:b/>
          <w:sz w:val="20"/>
          <w:szCs w:val="28"/>
          <w:lang w:eastAsia="ar-SA"/>
        </w:rPr>
        <w:t xml:space="preserve">368585 Республика ДАГЕСТАН, </w:t>
      </w:r>
      <w:proofErr w:type="spellStart"/>
      <w:r w:rsidRPr="00691B27">
        <w:rPr>
          <w:b/>
          <w:sz w:val="20"/>
          <w:szCs w:val="28"/>
          <w:lang w:eastAsia="ar-SA"/>
        </w:rPr>
        <w:t>Дахадаевский</w:t>
      </w:r>
      <w:proofErr w:type="spellEnd"/>
      <w:r w:rsidRPr="00691B27">
        <w:rPr>
          <w:b/>
          <w:sz w:val="20"/>
          <w:szCs w:val="28"/>
          <w:lang w:eastAsia="ar-SA"/>
        </w:rPr>
        <w:t xml:space="preserve"> район, с</w:t>
      </w:r>
      <w:proofErr w:type="gramStart"/>
      <w:r w:rsidRPr="00691B27">
        <w:rPr>
          <w:b/>
          <w:sz w:val="20"/>
          <w:szCs w:val="28"/>
          <w:lang w:eastAsia="ar-SA"/>
        </w:rPr>
        <w:t>.Т</w:t>
      </w:r>
      <w:proofErr w:type="gramEnd"/>
      <w:r w:rsidRPr="00691B27">
        <w:rPr>
          <w:b/>
          <w:sz w:val="20"/>
          <w:szCs w:val="28"/>
          <w:lang w:eastAsia="ar-SA"/>
        </w:rPr>
        <w:t xml:space="preserve">рисанчи,ул.Центральная,д.1 </w:t>
      </w:r>
      <w:r w:rsidRPr="00691B27">
        <w:rPr>
          <w:b/>
          <w:sz w:val="20"/>
          <w:szCs w:val="28"/>
          <w:lang w:val="en-US" w:eastAsia="ar-SA"/>
        </w:rPr>
        <w:t>e</w:t>
      </w:r>
      <w:r w:rsidRPr="00691B27">
        <w:rPr>
          <w:b/>
          <w:sz w:val="20"/>
          <w:szCs w:val="28"/>
          <w:lang w:eastAsia="ar-SA"/>
        </w:rPr>
        <w:t>-</w:t>
      </w:r>
      <w:r w:rsidRPr="00691B27">
        <w:rPr>
          <w:b/>
          <w:sz w:val="20"/>
          <w:szCs w:val="28"/>
          <w:lang w:val="en-US" w:eastAsia="ar-SA"/>
        </w:rPr>
        <w:t>mail</w:t>
      </w:r>
      <w:r w:rsidRPr="00691B27">
        <w:rPr>
          <w:b/>
          <w:sz w:val="20"/>
          <w:szCs w:val="28"/>
          <w:lang w:eastAsia="ar-SA"/>
        </w:rPr>
        <w:t>:</w:t>
      </w:r>
      <w:proofErr w:type="spellStart"/>
      <w:r w:rsidRPr="00691B27">
        <w:rPr>
          <w:b/>
          <w:sz w:val="20"/>
          <w:szCs w:val="28"/>
          <w:lang w:val="en-US" w:eastAsia="ar-SA"/>
        </w:rPr>
        <w:t>unizat</w:t>
      </w:r>
      <w:proofErr w:type="spellEnd"/>
      <w:r w:rsidRPr="00691B27">
        <w:rPr>
          <w:b/>
          <w:sz w:val="20"/>
          <w:szCs w:val="28"/>
          <w:lang w:eastAsia="ar-SA"/>
        </w:rPr>
        <w:t>@</w:t>
      </w:r>
      <w:r w:rsidRPr="00691B27">
        <w:rPr>
          <w:b/>
          <w:sz w:val="20"/>
          <w:szCs w:val="28"/>
          <w:lang w:val="en-US" w:eastAsia="ar-SA"/>
        </w:rPr>
        <w:t>mail</w:t>
      </w:r>
      <w:r w:rsidRPr="00691B27">
        <w:rPr>
          <w:b/>
          <w:sz w:val="20"/>
          <w:szCs w:val="28"/>
          <w:lang w:eastAsia="ar-SA"/>
        </w:rPr>
        <w:t>.</w:t>
      </w:r>
      <w:proofErr w:type="spellStart"/>
      <w:r w:rsidRPr="00691B27">
        <w:rPr>
          <w:b/>
          <w:sz w:val="20"/>
          <w:szCs w:val="28"/>
          <w:lang w:val="en-US" w:eastAsia="ar-SA"/>
        </w:rPr>
        <w:t>ru</w:t>
      </w:r>
      <w:proofErr w:type="spellEnd"/>
    </w:p>
    <w:p w:rsidR="00E74937" w:rsidRDefault="00E74937" w:rsidP="00E74937">
      <w:pPr>
        <w:pStyle w:val="a3"/>
        <w:ind w:left="1819" w:right="2230"/>
        <w:jc w:val="center"/>
      </w:pPr>
      <w:r>
        <w:t>Муниципальное общеобразовательное учреждение</w:t>
      </w:r>
      <w:r>
        <w:rPr>
          <w:spacing w:val="-67"/>
        </w:rPr>
        <w:t xml:space="preserve"> </w:t>
      </w:r>
      <w:r>
        <w:t>средняя</w:t>
      </w:r>
      <w:r>
        <w:rPr>
          <w:spacing w:val="68"/>
        </w:rPr>
        <w:t xml:space="preserve"> </w:t>
      </w:r>
      <w:r>
        <w:t xml:space="preserve">школа </w:t>
      </w:r>
      <w:proofErr w:type="spellStart"/>
      <w:r>
        <w:t>с</w:t>
      </w:r>
      <w:proofErr w:type="gramStart"/>
      <w:r>
        <w:t>.Л</w:t>
      </w:r>
      <w:proofErr w:type="gramEnd"/>
      <w:r>
        <w:t>ава</w:t>
      </w:r>
      <w:proofErr w:type="spellEnd"/>
    </w:p>
    <w:p w:rsidR="00E74937" w:rsidRDefault="00E74937" w:rsidP="00E74937">
      <w:pPr>
        <w:pStyle w:val="a3"/>
        <w:spacing w:before="2"/>
        <w:ind w:left="0"/>
        <w:rPr>
          <w:sz w:val="24"/>
        </w:rPr>
      </w:pPr>
    </w:p>
    <w:p w:rsidR="00E74937" w:rsidRDefault="00E74937" w:rsidP="00E74937">
      <w:pPr>
        <w:pStyle w:val="a3"/>
        <w:spacing w:line="321" w:lineRule="exact"/>
        <w:ind w:left="291" w:right="703"/>
        <w:jc w:val="center"/>
      </w:pPr>
      <w:r>
        <w:t>ПРИКАЗ</w:t>
      </w:r>
    </w:p>
    <w:p w:rsidR="00E74937" w:rsidRDefault="00E74937" w:rsidP="00E74937">
      <w:pPr>
        <w:tabs>
          <w:tab w:val="left" w:pos="4592"/>
          <w:tab w:val="left" w:pos="8968"/>
        </w:tabs>
        <w:spacing w:line="275" w:lineRule="exact"/>
        <w:ind w:left="352"/>
        <w:rPr>
          <w:sz w:val="24"/>
        </w:rPr>
      </w:pPr>
      <w:r>
        <w:rPr>
          <w:sz w:val="24"/>
        </w:rPr>
        <w:t>01.09.2021</w:t>
      </w:r>
      <w:r>
        <w:rPr>
          <w:spacing w:val="59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.Т</w:t>
      </w:r>
      <w:proofErr w:type="gramEnd"/>
      <w:r>
        <w:rPr>
          <w:sz w:val="24"/>
        </w:rPr>
        <w:t>рисанчи</w:t>
      </w:r>
      <w:proofErr w:type="spellEnd"/>
      <w:r>
        <w:rPr>
          <w:sz w:val="24"/>
        </w:rPr>
        <w:tab/>
        <w:t>№</w:t>
      </w:r>
      <w:r>
        <w:rPr>
          <w:spacing w:val="-1"/>
          <w:sz w:val="24"/>
        </w:rPr>
        <w:t xml:space="preserve"> 09-А</w:t>
      </w:r>
    </w:p>
    <w:p w:rsidR="00E74937" w:rsidRDefault="00E74937" w:rsidP="00E74937">
      <w:pPr>
        <w:pStyle w:val="a3"/>
        <w:spacing w:before="6"/>
        <w:ind w:left="0"/>
        <w:rPr>
          <w:sz w:val="24"/>
        </w:rPr>
      </w:pPr>
    </w:p>
    <w:p w:rsidR="00E74937" w:rsidRDefault="00E74937" w:rsidP="00E74937">
      <w:pPr>
        <w:pStyle w:val="3"/>
        <w:ind w:left="381" w:right="793" w:hanging="2"/>
      </w:pPr>
      <w:r>
        <w:t>О создании антитеррористической группы, утверждении системы работы</w:t>
      </w:r>
      <w:r>
        <w:rPr>
          <w:spacing w:val="-67"/>
        </w:rPr>
        <w:t xml:space="preserve"> </w:t>
      </w:r>
      <w:r>
        <w:t>по противодействию терроризму и экстремизму, утверждении Положения</w:t>
      </w:r>
      <w:r>
        <w:rPr>
          <w:spacing w:val="-67"/>
        </w:rPr>
        <w:t xml:space="preserve"> </w:t>
      </w:r>
      <w:proofErr w:type="gramStart"/>
      <w:r>
        <w:t>о</w:t>
      </w:r>
      <w:proofErr w:type="gramEnd"/>
      <w:r>
        <w:t xml:space="preserve"> антитеррористической</w:t>
      </w:r>
      <w:r>
        <w:rPr>
          <w:spacing w:val="-1"/>
        </w:rPr>
        <w:t xml:space="preserve"> </w:t>
      </w:r>
      <w:r>
        <w:t>группе</w:t>
      </w:r>
    </w:p>
    <w:p w:rsidR="00E74937" w:rsidRDefault="00E74937" w:rsidP="00E74937">
      <w:pPr>
        <w:pStyle w:val="a3"/>
        <w:spacing w:before="6"/>
        <w:ind w:left="0"/>
        <w:rPr>
          <w:b/>
          <w:sz w:val="23"/>
        </w:rPr>
      </w:pPr>
    </w:p>
    <w:p w:rsidR="00E74937" w:rsidRDefault="00E74937" w:rsidP="00E74937">
      <w:pPr>
        <w:pStyle w:val="a3"/>
        <w:ind w:right="749" w:firstLine="677"/>
        <w:jc w:val="both"/>
      </w:pPr>
      <w:r>
        <w:t>В соответствии с</w:t>
      </w:r>
      <w:r>
        <w:rPr>
          <w:spacing w:val="1"/>
        </w:rPr>
        <w:t xml:space="preserve"> </w:t>
      </w:r>
      <w:r>
        <w:t xml:space="preserve">требованиями распоряжения Министерства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и науки Ульяновской области от 11.11.2015г № 2117-р «Об обеспечении</w:t>
      </w:r>
      <w:r>
        <w:rPr>
          <w:spacing w:val="1"/>
        </w:rPr>
        <w:t xml:space="preserve"> </w:t>
      </w:r>
      <w:r>
        <w:t xml:space="preserve">антитеррористической </w:t>
      </w:r>
      <w:proofErr w:type="spellStart"/>
      <w:r>
        <w:t>защищѐнности</w:t>
      </w:r>
      <w:proofErr w:type="spellEnd"/>
      <w:r>
        <w:t xml:space="preserve"> в образовательных организациях Улья-</w:t>
      </w:r>
      <w:r>
        <w:rPr>
          <w:spacing w:val="1"/>
        </w:rPr>
        <w:t xml:space="preserve"> </w:t>
      </w:r>
      <w:proofErr w:type="spellStart"/>
      <w:r>
        <w:t>новской</w:t>
      </w:r>
      <w:proofErr w:type="spellEnd"/>
      <w:r>
        <w:rPr>
          <w:spacing w:val="-1"/>
        </w:rPr>
        <w:t xml:space="preserve"> </w:t>
      </w:r>
      <w:r>
        <w:t>области»,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69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терроризму</w:t>
      </w:r>
      <w:r>
        <w:rPr>
          <w:spacing w:val="-6"/>
        </w:rPr>
        <w:t xml:space="preserve"> </w:t>
      </w:r>
      <w:r>
        <w:t>и экстремизму</w:t>
      </w:r>
    </w:p>
    <w:p w:rsidR="00E74937" w:rsidRDefault="00E74937" w:rsidP="00E74937">
      <w:pPr>
        <w:pStyle w:val="a3"/>
        <w:spacing w:before="1" w:line="322" w:lineRule="exact"/>
        <w:ind w:left="1030"/>
      </w:pPr>
      <w:r>
        <w:t>приказываю:</w:t>
      </w:r>
    </w:p>
    <w:p w:rsidR="00E74937" w:rsidRDefault="00E74937" w:rsidP="00E74937">
      <w:pPr>
        <w:pStyle w:val="a5"/>
        <w:numPr>
          <w:ilvl w:val="2"/>
          <w:numId w:val="2"/>
        </w:numPr>
        <w:tabs>
          <w:tab w:val="left" w:pos="566"/>
        </w:tabs>
        <w:spacing w:line="322" w:lineRule="exact"/>
        <w:ind w:hanging="214"/>
        <w:rPr>
          <w:sz w:val="28"/>
        </w:rPr>
      </w:pP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антитеррористическую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составе:</w:t>
      </w:r>
    </w:p>
    <w:p w:rsidR="00E74937" w:rsidRDefault="00E74937" w:rsidP="00E74937">
      <w:pPr>
        <w:pStyle w:val="a3"/>
        <w:ind w:left="1282" w:right="2869" w:hanging="161"/>
      </w:pPr>
      <w:r>
        <w:t>Руководителя – Магомедова А.Х. -</w:t>
      </w:r>
      <w:r>
        <w:rPr>
          <w:spacing w:val="1"/>
        </w:rPr>
        <w:t xml:space="preserve"> </w:t>
      </w:r>
      <w:r>
        <w:t>директор школы</w:t>
      </w:r>
      <w:r>
        <w:rPr>
          <w:spacing w:val="-67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группы:</w:t>
      </w:r>
    </w:p>
    <w:p w:rsidR="00E74937" w:rsidRDefault="00E74937" w:rsidP="00E74937">
      <w:pPr>
        <w:pStyle w:val="a3"/>
        <w:spacing w:line="242" w:lineRule="auto"/>
        <w:ind w:left="1142" w:right="3138" w:hanging="70"/>
      </w:pPr>
      <w:r>
        <w:t>Ибрагимов Г.И. – руководитель ОБЖ</w:t>
      </w:r>
    </w:p>
    <w:p w:rsidR="00E74937" w:rsidRDefault="00E74937" w:rsidP="00E74937">
      <w:pPr>
        <w:pStyle w:val="a3"/>
        <w:spacing w:line="242" w:lineRule="auto"/>
        <w:ind w:left="1142" w:right="3138" w:hanging="70"/>
      </w:pPr>
      <w:proofErr w:type="spellStart"/>
      <w:r>
        <w:t>Гапизов</w:t>
      </w:r>
      <w:proofErr w:type="spellEnd"/>
      <w:r>
        <w:t xml:space="preserve"> А.И. -</w:t>
      </w:r>
      <w:r>
        <w:rPr>
          <w:spacing w:val="-1"/>
        </w:rPr>
        <w:t xml:space="preserve"> </w:t>
      </w:r>
      <w:r>
        <w:t>зам.</w:t>
      </w:r>
      <w:r>
        <w:rPr>
          <w:spacing w:val="-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</w:t>
      </w:r>
    </w:p>
    <w:p w:rsidR="00E74937" w:rsidRDefault="00E74937" w:rsidP="00E74937">
      <w:pPr>
        <w:pStyle w:val="a3"/>
        <w:spacing w:line="242" w:lineRule="auto"/>
        <w:ind w:left="1142" w:right="3138" w:hanging="70"/>
      </w:pPr>
      <w:proofErr w:type="spellStart"/>
      <w:r>
        <w:t>Янсаева</w:t>
      </w:r>
      <w:proofErr w:type="spellEnd"/>
      <w:r>
        <w:t xml:space="preserve"> З.А.-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</w:t>
      </w:r>
    </w:p>
    <w:p w:rsidR="00E74937" w:rsidRDefault="00E74937" w:rsidP="00E74937">
      <w:pPr>
        <w:pStyle w:val="a3"/>
        <w:ind w:right="760"/>
        <w:rPr>
          <w:spacing w:val="1"/>
        </w:rPr>
      </w:pPr>
      <w:r>
        <w:t xml:space="preserve">          Абдуллаева З.А.</w:t>
      </w:r>
      <w:r>
        <w:rPr>
          <w:spacing w:val="1"/>
        </w:rPr>
        <w:t xml:space="preserve"> </w:t>
      </w:r>
      <w:r>
        <w:t>- председатель профсоюзного комитета</w:t>
      </w:r>
      <w:r>
        <w:rPr>
          <w:spacing w:val="1"/>
        </w:rPr>
        <w:t xml:space="preserve"> </w:t>
      </w:r>
    </w:p>
    <w:p w:rsidR="00E74937" w:rsidRDefault="00E74937" w:rsidP="00E74937">
      <w:pPr>
        <w:pStyle w:val="a3"/>
        <w:ind w:right="760" w:firstLine="859"/>
      </w:pPr>
      <w:r>
        <w:t>2.Утвердить</w:t>
      </w:r>
      <w:r>
        <w:rPr>
          <w:spacing w:val="21"/>
        </w:rPr>
        <w:t xml:space="preserve"> </w:t>
      </w:r>
      <w:r>
        <w:t>Систему</w:t>
      </w:r>
      <w:r>
        <w:rPr>
          <w:spacing w:val="21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противодействию</w:t>
      </w:r>
      <w:r>
        <w:rPr>
          <w:spacing w:val="21"/>
        </w:rPr>
        <w:t xml:space="preserve"> </w:t>
      </w:r>
      <w:r>
        <w:t>терроризму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экстремизму</w:t>
      </w:r>
      <w:r>
        <w:rPr>
          <w:spacing w:val="-67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1).</w:t>
      </w:r>
    </w:p>
    <w:p w:rsidR="00E74937" w:rsidRDefault="00E74937" w:rsidP="00E74937">
      <w:pPr>
        <w:pStyle w:val="a5"/>
        <w:numPr>
          <w:ilvl w:val="0"/>
          <w:numId w:val="1"/>
        </w:numPr>
        <w:tabs>
          <w:tab w:val="left" w:pos="566"/>
        </w:tabs>
        <w:ind w:right="1251" w:firstLine="0"/>
        <w:rPr>
          <w:sz w:val="28"/>
        </w:rPr>
      </w:pPr>
      <w:r>
        <w:rPr>
          <w:sz w:val="28"/>
        </w:rPr>
        <w:t>Утвердить Положение об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 группе (приложение 2).</w:t>
      </w:r>
      <w:r>
        <w:rPr>
          <w:spacing w:val="-67"/>
          <w:sz w:val="28"/>
        </w:rPr>
        <w:t xml:space="preserve"> </w:t>
      </w:r>
      <w:r>
        <w:rPr>
          <w:sz w:val="28"/>
        </w:rPr>
        <w:t>4.</w:t>
      </w:r>
      <w:proofErr w:type="gramStart"/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:rsidR="00E74937" w:rsidRDefault="00E74937" w:rsidP="00E74937">
      <w:pPr>
        <w:pStyle w:val="a3"/>
        <w:spacing w:before="6"/>
        <w:ind w:left="0"/>
        <w:rPr>
          <w:sz w:val="27"/>
        </w:rPr>
      </w:pPr>
    </w:p>
    <w:p w:rsidR="00E74937" w:rsidRDefault="00E74937" w:rsidP="00E74937">
      <w:pPr>
        <w:pStyle w:val="a3"/>
        <w:tabs>
          <w:tab w:val="left" w:pos="6584"/>
        </w:tabs>
        <w:ind w:left="1402" w:right="2450" w:firstLine="69"/>
        <w:rPr>
          <w:spacing w:val="-1"/>
        </w:rPr>
      </w:pPr>
      <w:r>
        <w:t>Директор</w:t>
      </w:r>
      <w:r>
        <w:rPr>
          <w:spacing w:val="-3"/>
        </w:rPr>
        <w:t xml:space="preserve"> </w:t>
      </w:r>
      <w:r>
        <w:t xml:space="preserve">школы                                 </w:t>
      </w:r>
      <w:proofErr w:type="spellStart"/>
      <w:r>
        <w:t>А.Х.Магомедова</w:t>
      </w:r>
      <w:proofErr w:type="spellEnd"/>
      <w:r>
        <w:rPr>
          <w:spacing w:val="-1"/>
        </w:rPr>
        <w:t xml:space="preserve"> </w:t>
      </w:r>
    </w:p>
    <w:p w:rsidR="00E74937" w:rsidRDefault="00E74937" w:rsidP="00E74937">
      <w:pPr>
        <w:pStyle w:val="a3"/>
        <w:tabs>
          <w:tab w:val="left" w:pos="6584"/>
        </w:tabs>
        <w:ind w:left="1402" w:right="2450" w:firstLine="69"/>
      </w:pPr>
      <w:r>
        <w:rPr>
          <w:spacing w:val="-1"/>
        </w:rPr>
        <w:t xml:space="preserve">С </w:t>
      </w:r>
      <w:r>
        <w:t>приказом</w:t>
      </w:r>
      <w:r>
        <w:rPr>
          <w:spacing w:val="-3"/>
        </w:rPr>
        <w:t xml:space="preserve"> </w:t>
      </w:r>
      <w:proofErr w:type="gramStart"/>
      <w:r>
        <w:t>ознакомлены</w:t>
      </w:r>
      <w:proofErr w:type="gramEnd"/>
      <w:r>
        <w:t>:</w:t>
      </w:r>
    </w:p>
    <w:p w:rsidR="00E74937" w:rsidRDefault="00E74937" w:rsidP="00E74937">
      <w:pPr>
        <w:pStyle w:val="a3"/>
        <w:ind w:left="0"/>
        <w:rPr>
          <w:sz w:val="20"/>
        </w:rPr>
      </w:pPr>
    </w:p>
    <w:p w:rsidR="00E74937" w:rsidRDefault="00E74937" w:rsidP="00E74937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2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4"/>
        <w:gridCol w:w="1702"/>
        <w:gridCol w:w="1559"/>
      </w:tblGrid>
      <w:tr w:rsidR="00E74937" w:rsidTr="00D76C3E">
        <w:trPr>
          <w:trHeight w:val="275"/>
        </w:trPr>
        <w:tc>
          <w:tcPr>
            <w:tcW w:w="817" w:type="dxa"/>
          </w:tcPr>
          <w:p w:rsidR="00E74937" w:rsidRDefault="00E74937" w:rsidP="00D76C3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4" w:type="dxa"/>
          </w:tcPr>
          <w:p w:rsidR="00E74937" w:rsidRDefault="00E74937" w:rsidP="00D76C3E">
            <w:pPr>
              <w:pStyle w:val="TableParagraph"/>
              <w:spacing w:line="256" w:lineRule="exact"/>
              <w:ind w:left="987" w:right="980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702" w:type="dxa"/>
          </w:tcPr>
          <w:p w:rsidR="00E74937" w:rsidRDefault="00E74937" w:rsidP="00D76C3E"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1559" w:type="dxa"/>
          </w:tcPr>
          <w:p w:rsidR="00E74937" w:rsidRDefault="00E74937" w:rsidP="00D76C3E">
            <w:pPr>
              <w:pStyle w:val="TableParagraph"/>
              <w:spacing w:line="256" w:lineRule="exact"/>
              <w:ind w:left="514" w:right="5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E74937" w:rsidTr="00D76C3E">
        <w:trPr>
          <w:trHeight w:val="275"/>
        </w:trPr>
        <w:tc>
          <w:tcPr>
            <w:tcW w:w="817" w:type="dxa"/>
          </w:tcPr>
          <w:p w:rsidR="00E74937" w:rsidRDefault="00E74937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E74937" w:rsidRDefault="00E74937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Магомедова</w:t>
            </w:r>
            <w:proofErr w:type="spellEnd"/>
            <w:r>
              <w:rPr>
                <w:sz w:val="24"/>
              </w:rPr>
              <w:t xml:space="preserve"> А.Х.</w:t>
            </w:r>
          </w:p>
        </w:tc>
        <w:tc>
          <w:tcPr>
            <w:tcW w:w="1702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</w:tr>
      <w:tr w:rsidR="00E74937" w:rsidTr="00D76C3E">
        <w:trPr>
          <w:trHeight w:val="277"/>
        </w:trPr>
        <w:tc>
          <w:tcPr>
            <w:tcW w:w="817" w:type="dxa"/>
          </w:tcPr>
          <w:p w:rsidR="00E74937" w:rsidRDefault="00E74937" w:rsidP="00D76C3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E74937" w:rsidRDefault="00E74937" w:rsidP="00D76C3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Ибрагимов</w:t>
            </w:r>
            <w:proofErr w:type="spellEnd"/>
            <w:r>
              <w:rPr>
                <w:sz w:val="24"/>
              </w:rPr>
              <w:t xml:space="preserve"> Г.И.</w:t>
            </w:r>
          </w:p>
        </w:tc>
        <w:tc>
          <w:tcPr>
            <w:tcW w:w="1702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</w:tr>
      <w:tr w:rsidR="00E74937" w:rsidTr="00D76C3E">
        <w:trPr>
          <w:trHeight w:val="275"/>
        </w:trPr>
        <w:tc>
          <w:tcPr>
            <w:tcW w:w="817" w:type="dxa"/>
          </w:tcPr>
          <w:p w:rsidR="00E74937" w:rsidRDefault="00E74937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</w:tcPr>
          <w:p w:rsidR="00E74937" w:rsidRDefault="00E74937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Гапизов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1702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</w:tr>
      <w:tr w:rsidR="00E74937" w:rsidTr="00D76C3E">
        <w:trPr>
          <w:trHeight w:val="275"/>
        </w:trPr>
        <w:tc>
          <w:tcPr>
            <w:tcW w:w="817" w:type="dxa"/>
          </w:tcPr>
          <w:p w:rsidR="00E74937" w:rsidRDefault="00E74937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E74937" w:rsidRDefault="00E74937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Абдуллаева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  <w:tc>
          <w:tcPr>
            <w:tcW w:w="1702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</w:tr>
      <w:tr w:rsidR="00E74937" w:rsidTr="00D76C3E">
        <w:trPr>
          <w:trHeight w:val="275"/>
        </w:trPr>
        <w:tc>
          <w:tcPr>
            <w:tcW w:w="817" w:type="dxa"/>
          </w:tcPr>
          <w:p w:rsidR="00E74937" w:rsidRDefault="00E74937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4" w:type="dxa"/>
          </w:tcPr>
          <w:p w:rsidR="00E74937" w:rsidRDefault="00E74937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Янсаева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  <w:tc>
          <w:tcPr>
            <w:tcW w:w="1702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74937" w:rsidRDefault="00E74937" w:rsidP="00D76C3E">
            <w:pPr>
              <w:pStyle w:val="TableParagraph"/>
              <w:rPr>
                <w:sz w:val="20"/>
              </w:rPr>
            </w:pPr>
          </w:p>
        </w:tc>
      </w:tr>
    </w:tbl>
    <w:p w:rsidR="00E74937" w:rsidRDefault="00E74937" w:rsidP="00E74937">
      <w:pPr>
        <w:rPr>
          <w:sz w:val="20"/>
        </w:rPr>
        <w:sectPr w:rsidR="00E74937">
          <w:pgSz w:w="11910" w:h="16840"/>
          <w:pgMar w:top="840" w:right="520" w:bottom="960" w:left="780" w:header="0" w:footer="720" w:gutter="0"/>
          <w:cols w:space="720"/>
        </w:sectPr>
      </w:pPr>
    </w:p>
    <w:p w:rsidR="00E74937" w:rsidRDefault="00E74937" w:rsidP="00E74937">
      <w:pPr>
        <w:spacing w:before="64"/>
        <w:ind w:left="6678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E74937" w:rsidRDefault="00E74937" w:rsidP="00E74937">
      <w:pPr>
        <w:ind w:left="6018"/>
        <w:rPr>
          <w:sz w:val="24"/>
        </w:rPr>
      </w:pPr>
      <w:r>
        <w:rPr>
          <w:sz w:val="24"/>
        </w:rPr>
        <w:t>к 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01.09.2021 г</w:t>
      </w:r>
      <w:r>
        <w:rPr>
          <w:spacing w:val="1"/>
          <w:sz w:val="24"/>
        </w:rPr>
        <w:t xml:space="preserve"> </w:t>
      </w:r>
      <w:r>
        <w:rPr>
          <w:sz w:val="24"/>
        </w:rPr>
        <w:t>№09-А</w:t>
      </w:r>
    </w:p>
    <w:p w:rsidR="00E74937" w:rsidRDefault="00E74937" w:rsidP="00E74937">
      <w:pPr>
        <w:pStyle w:val="a3"/>
        <w:ind w:left="0"/>
        <w:rPr>
          <w:sz w:val="26"/>
        </w:rPr>
      </w:pPr>
    </w:p>
    <w:p w:rsidR="00E74937" w:rsidRDefault="00E74937" w:rsidP="00E74937">
      <w:pPr>
        <w:pStyle w:val="a3"/>
        <w:spacing w:before="6"/>
        <w:ind w:left="0"/>
        <w:rPr>
          <w:sz w:val="22"/>
        </w:rPr>
      </w:pPr>
    </w:p>
    <w:p w:rsidR="00E74937" w:rsidRDefault="00E74937" w:rsidP="00E74937">
      <w:pPr>
        <w:pStyle w:val="3"/>
        <w:spacing w:line="322" w:lineRule="exact"/>
        <w:ind w:left="291" w:right="701"/>
      </w:pPr>
      <w:r>
        <w:t>Система</w:t>
      </w:r>
    </w:p>
    <w:p w:rsidR="00E74937" w:rsidRDefault="00E74937" w:rsidP="00E74937">
      <w:pPr>
        <w:ind w:left="291" w:right="699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терроризму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экстремизму</w:t>
      </w:r>
    </w:p>
    <w:p w:rsidR="00E74937" w:rsidRDefault="00E74937" w:rsidP="00E74937">
      <w:pPr>
        <w:pStyle w:val="a5"/>
        <w:numPr>
          <w:ilvl w:val="1"/>
          <w:numId w:val="1"/>
        </w:numPr>
        <w:tabs>
          <w:tab w:val="left" w:pos="1350"/>
        </w:tabs>
        <w:spacing w:before="270"/>
        <w:ind w:right="761" w:firstLine="720"/>
        <w:jc w:val="both"/>
        <w:rPr>
          <w:sz w:val="24"/>
        </w:rPr>
      </w:pPr>
      <w:r>
        <w:rPr>
          <w:sz w:val="24"/>
        </w:rPr>
        <w:t>Совещания Группы проводятся в соответствии с планом работы Группы, но 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реже одного раза в месяц, либо при необходимости безотлагательного рассмотрения </w:t>
      </w:r>
      <w:proofErr w:type="spellStart"/>
      <w:r>
        <w:rPr>
          <w:sz w:val="24"/>
        </w:rPr>
        <w:t>вопр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сов,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компетенцию.</w:t>
      </w:r>
    </w:p>
    <w:p w:rsidR="00E74937" w:rsidRDefault="00E74937" w:rsidP="00E74937">
      <w:pPr>
        <w:ind w:left="352" w:right="761" w:firstLine="720"/>
        <w:jc w:val="both"/>
        <w:rPr>
          <w:sz w:val="24"/>
        </w:rPr>
      </w:pPr>
      <w:r>
        <w:rPr>
          <w:sz w:val="24"/>
        </w:rPr>
        <w:t xml:space="preserve">Решения Группы принимаются открытым голосованием простым большинством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лосов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присутствующих 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 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E74937" w:rsidRDefault="00E74937" w:rsidP="00E74937">
      <w:pPr>
        <w:ind w:left="352" w:right="762" w:firstLine="720"/>
        <w:jc w:val="both"/>
        <w:rPr>
          <w:sz w:val="24"/>
        </w:rPr>
      </w:pPr>
      <w:r>
        <w:rPr>
          <w:sz w:val="24"/>
        </w:rPr>
        <w:t xml:space="preserve">Решения, принимаемые Группой в соответствии с ее компетенцией, являются </w:t>
      </w:r>
      <w:proofErr w:type="spellStart"/>
      <w:r>
        <w:rPr>
          <w:sz w:val="24"/>
        </w:rPr>
        <w:t>обяз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E74937" w:rsidRDefault="00E74937" w:rsidP="00E74937">
      <w:pPr>
        <w:pStyle w:val="a5"/>
        <w:numPr>
          <w:ilvl w:val="1"/>
          <w:numId w:val="1"/>
        </w:numPr>
        <w:tabs>
          <w:tab w:val="left" w:pos="1357"/>
        </w:tabs>
        <w:ind w:right="767" w:firstLine="720"/>
        <w:jc w:val="both"/>
        <w:rPr>
          <w:sz w:val="24"/>
        </w:rPr>
      </w:pPr>
      <w:r>
        <w:rPr>
          <w:sz w:val="24"/>
        </w:rPr>
        <w:t>Инструктажи проводятся в соответствии с планом работы Группы, но не реже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 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четверть, либо</w:t>
      </w:r>
      <w:r>
        <w:rPr>
          <w:spacing w:val="-3"/>
          <w:sz w:val="24"/>
        </w:rPr>
        <w:t xml:space="preserve"> </w:t>
      </w:r>
      <w:r>
        <w:rPr>
          <w:sz w:val="24"/>
        </w:rPr>
        <w:t>при необходимости.</w:t>
      </w:r>
    </w:p>
    <w:p w:rsidR="00E74937" w:rsidRDefault="00E74937" w:rsidP="00E74937">
      <w:pPr>
        <w:pStyle w:val="a5"/>
        <w:numPr>
          <w:ilvl w:val="1"/>
          <w:numId w:val="1"/>
        </w:numPr>
        <w:tabs>
          <w:tab w:val="left" w:pos="1328"/>
        </w:tabs>
        <w:ind w:right="760" w:firstLine="720"/>
        <w:jc w:val="both"/>
        <w:rPr>
          <w:sz w:val="24"/>
        </w:rPr>
      </w:pPr>
      <w:r>
        <w:rPr>
          <w:sz w:val="24"/>
        </w:rPr>
        <w:t xml:space="preserve">Контроль за выполнением основных мероприятий по противодействию </w:t>
      </w:r>
      <w:proofErr w:type="spellStart"/>
      <w:r>
        <w:rPr>
          <w:sz w:val="24"/>
        </w:rPr>
        <w:t>террори</w:t>
      </w:r>
      <w:proofErr w:type="gramStart"/>
      <w:r>
        <w:rPr>
          <w:sz w:val="24"/>
        </w:rPr>
        <w:t>з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 экстремизму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Группы.</w:t>
      </w:r>
    </w:p>
    <w:p w:rsidR="00E74937" w:rsidRDefault="00E74937" w:rsidP="00E74937">
      <w:pPr>
        <w:ind w:left="352" w:right="762" w:firstLine="72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образовательного учреждения на первом служебном совещании каждого месяца, </w:t>
      </w:r>
      <w:proofErr w:type="spellStart"/>
      <w:r>
        <w:rPr>
          <w:sz w:val="24"/>
        </w:rPr>
        <w:t>немедле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безотлагательных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</w:p>
    <w:p w:rsidR="00E74937" w:rsidRDefault="00E74937" w:rsidP="00E74937">
      <w:pPr>
        <w:spacing w:before="1"/>
        <w:ind w:left="1073" w:right="1038"/>
        <w:jc w:val="both"/>
        <w:rPr>
          <w:sz w:val="24"/>
        </w:rPr>
      </w:pPr>
      <w:r>
        <w:rPr>
          <w:sz w:val="24"/>
        </w:rPr>
        <w:t>Результаты работы проверочных комиссий – перед составлением актов их работы.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 (отчеты)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деле.</w:t>
      </w:r>
    </w:p>
    <w:p w:rsidR="00E74937" w:rsidRDefault="00E74937" w:rsidP="00E74937">
      <w:pPr>
        <w:pStyle w:val="a5"/>
        <w:numPr>
          <w:ilvl w:val="1"/>
          <w:numId w:val="1"/>
        </w:numPr>
        <w:tabs>
          <w:tab w:val="left" w:pos="1357"/>
        </w:tabs>
        <w:ind w:right="761" w:firstLine="72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 ОВД, ФСБ, родительской общественностью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согласно плану работы образовательного учреждения при проведении совместных </w:t>
      </w:r>
      <w:proofErr w:type="spellStart"/>
      <w:r>
        <w:rPr>
          <w:sz w:val="24"/>
        </w:rPr>
        <w:t>мер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приятий по вопросам противодействия терроризму и экстремизму, но не реже одного раза 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месяц, либо при необходимости безотлагательного рассмотрения вопросов, входящих в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компетенцию.</w:t>
      </w:r>
    </w:p>
    <w:p w:rsidR="00E74937" w:rsidRDefault="00E74937" w:rsidP="00E74937">
      <w:pPr>
        <w:ind w:left="352" w:right="761" w:firstLine="720"/>
        <w:jc w:val="both"/>
        <w:rPr>
          <w:sz w:val="24"/>
        </w:rPr>
      </w:pPr>
      <w:r>
        <w:rPr>
          <w:sz w:val="24"/>
        </w:rPr>
        <w:t xml:space="preserve">Взаимодействие с данными структурами и родительской общественностью </w:t>
      </w:r>
      <w:proofErr w:type="spellStart"/>
      <w:r>
        <w:rPr>
          <w:sz w:val="24"/>
        </w:rPr>
        <w:t>подде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живается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постоянно,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ежедневном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нахождении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E74937" w:rsidRDefault="00E74937" w:rsidP="00E74937">
      <w:pPr>
        <w:pStyle w:val="a5"/>
        <w:numPr>
          <w:ilvl w:val="1"/>
          <w:numId w:val="1"/>
        </w:numPr>
        <w:tabs>
          <w:tab w:val="left" w:pos="1323"/>
        </w:tabs>
        <w:ind w:right="760" w:firstLine="720"/>
        <w:jc w:val="both"/>
        <w:rPr>
          <w:sz w:val="24"/>
        </w:rPr>
      </w:pPr>
      <w:r>
        <w:rPr>
          <w:sz w:val="24"/>
        </w:rPr>
        <w:t xml:space="preserve">Культурно-спортивные и другие массовые мероприятия проводятся согласно </w:t>
      </w:r>
      <w:proofErr w:type="spellStart"/>
      <w:r>
        <w:rPr>
          <w:sz w:val="24"/>
        </w:rPr>
        <w:t>пл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нам работы образовательного учреждения. На каждое мероприятие 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охраны образовательного учреждения и обеспечения безопасности при проведении </w:t>
      </w:r>
      <w:proofErr w:type="spellStart"/>
      <w:r>
        <w:rPr>
          <w:sz w:val="24"/>
        </w:rPr>
        <w:t>масс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вых</w:t>
      </w:r>
      <w:proofErr w:type="spellEnd"/>
      <w:r>
        <w:rPr>
          <w:sz w:val="24"/>
        </w:rPr>
        <w:t xml:space="preserve">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требованиями Паспорта безопасности, или первый раз-</w:t>
      </w:r>
      <w:r>
        <w:rPr>
          <w:spacing w:val="1"/>
          <w:sz w:val="24"/>
        </w:rPr>
        <w:t xml:space="preserve"> </w:t>
      </w:r>
      <w:r>
        <w:rPr>
          <w:sz w:val="24"/>
        </w:rPr>
        <w:t>дел Плана и вкладывается в Паспорт. Данный документ, с разработанными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по обеспечению безопасности проведения каждого массового мероприятия, должен 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</w:p>
    <w:p w:rsidR="00E74937" w:rsidRDefault="00E74937" w:rsidP="00E74937">
      <w:pPr>
        <w:spacing w:before="1"/>
        <w:ind w:left="352" w:right="761" w:firstLine="720"/>
        <w:jc w:val="both"/>
        <w:rPr>
          <w:sz w:val="24"/>
        </w:rPr>
      </w:pPr>
      <w:r>
        <w:rPr>
          <w:sz w:val="24"/>
        </w:rPr>
        <w:t>менее чем за десять дней до его начала. Не позднее недельного срока, 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с силовыми структурами, ведомствами и организациями, участвующими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 безопасности мероприятия. За сутки, сотрудниками ОВД производится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Акт,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проведение.</w:t>
      </w:r>
    </w:p>
    <w:p w:rsidR="00E74937" w:rsidRDefault="00E74937" w:rsidP="00E74937">
      <w:pPr>
        <w:pStyle w:val="a5"/>
        <w:numPr>
          <w:ilvl w:val="1"/>
          <w:numId w:val="1"/>
        </w:numPr>
        <w:tabs>
          <w:tab w:val="left" w:pos="1340"/>
        </w:tabs>
        <w:ind w:right="758" w:firstLine="720"/>
        <w:jc w:val="both"/>
        <w:rPr>
          <w:sz w:val="24"/>
        </w:rPr>
      </w:pPr>
      <w:r>
        <w:rPr>
          <w:sz w:val="24"/>
        </w:rPr>
        <w:t>Доклады (отчеты) о выполненных мероприятиях представлять комиссии по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тиводействию</w:t>
      </w:r>
      <w:proofErr w:type="spellEnd"/>
      <w:r>
        <w:rPr>
          <w:sz w:val="24"/>
        </w:rPr>
        <w:t xml:space="preserve"> терроризму и экстремизму муниципального управления образования еже-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квартально (до 25 марта, 10 июня, 25 сентября, 10 ноября).</w:t>
      </w:r>
      <w:r>
        <w:rPr>
          <w:spacing w:val="1"/>
          <w:sz w:val="24"/>
        </w:rPr>
        <w:t xml:space="preserve"> </w:t>
      </w:r>
      <w:r>
        <w:rPr>
          <w:sz w:val="24"/>
        </w:rPr>
        <w:t>О всех происшествиях и чре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вычайных</w:t>
      </w:r>
      <w:proofErr w:type="spellEnd"/>
      <w:r>
        <w:rPr>
          <w:sz w:val="24"/>
        </w:rPr>
        <w:t xml:space="preserve"> ситуациях докладывать немедленно, а отчет представлять в течение пяти </w:t>
      </w:r>
      <w:proofErr w:type="spellStart"/>
      <w:r>
        <w:rPr>
          <w:sz w:val="24"/>
        </w:rPr>
        <w:t>рабо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чих дней, с указанием проведенных мероприятий по недопущению и профилактике </w:t>
      </w:r>
      <w:proofErr w:type="spellStart"/>
      <w:r>
        <w:rPr>
          <w:sz w:val="24"/>
        </w:rPr>
        <w:t>подоб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случаев. Другую информацию представлять в сроки, определенные вышестоящими о</w:t>
      </w:r>
      <w:proofErr w:type="gramStart"/>
      <w:r>
        <w:rPr>
          <w:sz w:val="24"/>
        </w:rPr>
        <w:t>р-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ганизациями</w:t>
      </w:r>
      <w:proofErr w:type="spellEnd"/>
      <w:r>
        <w:rPr>
          <w:sz w:val="24"/>
        </w:rPr>
        <w:t>.</w:t>
      </w:r>
    </w:p>
    <w:p w:rsidR="00E74937" w:rsidRDefault="00E74937" w:rsidP="00E74937">
      <w:pPr>
        <w:jc w:val="both"/>
        <w:rPr>
          <w:sz w:val="24"/>
        </w:rPr>
        <w:sectPr w:rsidR="00E74937">
          <w:pgSz w:w="11910" w:h="16840"/>
          <w:pgMar w:top="1400" w:right="520" w:bottom="960" w:left="780" w:header="0" w:footer="720" w:gutter="0"/>
          <w:cols w:space="720"/>
        </w:sectPr>
      </w:pPr>
    </w:p>
    <w:p w:rsidR="00E74937" w:rsidRDefault="00E74937" w:rsidP="00E74937">
      <w:pPr>
        <w:spacing w:before="64"/>
        <w:ind w:left="6018" w:right="749" w:firstLine="2345"/>
        <w:rPr>
          <w:sz w:val="24"/>
        </w:rPr>
      </w:pPr>
      <w:r>
        <w:rPr>
          <w:sz w:val="24"/>
        </w:rPr>
        <w:lastRenderedPageBreak/>
        <w:t>Приложение 2</w:t>
      </w:r>
      <w:r>
        <w:rPr>
          <w:spacing w:val="-57"/>
          <w:sz w:val="24"/>
        </w:rPr>
        <w:t xml:space="preserve"> </w:t>
      </w:r>
      <w:r>
        <w:rPr>
          <w:sz w:val="24"/>
        </w:rPr>
        <w:t>к 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01.09.2021г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09-А</w:t>
      </w:r>
    </w:p>
    <w:p w:rsidR="00E74937" w:rsidRDefault="00E74937" w:rsidP="00E74937">
      <w:pPr>
        <w:pStyle w:val="a3"/>
        <w:spacing w:before="6"/>
        <w:ind w:left="0"/>
        <w:rPr>
          <w:sz w:val="24"/>
        </w:rPr>
      </w:pPr>
    </w:p>
    <w:p w:rsidR="00E74937" w:rsidRDefault="00E74937" w:rsidP="00E74937">
      <w:pPr>
        <w:pStyle w:val="3"/>
        <w:spacing w:line="322" w:lineRule="exact"/>
        <w:ind w:left="291" w:right="700"/>
      </w:pPr>
      <w:r>
        <w:t>ПОЛОЖЕНИЕ</w:t>
      </w:r>
    </w:p>
    <w:p w:rsidR="00E74937" w:rsidRDefault="00E74937" w:rsidP="00E74937">
      <w:pPr>
        <w:ind w:left="291" w:right="70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антитеррористической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«</w:t>
      </w:r>
      <w:proofErr w:type="spellStart"/>
      <w:r>
        <w:rPr>
          <w:b/>
          <w:spacing w:val="-2"/>
          <w:sz w:val="28"/>
        </w:rPr>
        <w:t>Трисанчинская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СОШ </w:t>
      </w:r>
      <w:proofErr w:type="spellStart"/>
      <w:r>
        <w:rPr>
          <w:b/>
          <w:sz w:val="28"/>
        </w:rPr>
        <w:t>им</w:t>
      </w:r>
      <w:proofErr w:type="gramStart"/>
      <w:r>
        <w:rPr>
          <w:b/>
          <w:sz w:val="28"/>
        </w:rPr>
        <w:t>.У</w:t>
      </w:r>
      <w:proofErr w:type="gramEnd"/>
      <w:r>
        <w:rPr>
          <w:b/>
          <w:sz w:val="28"/>
        </w:rPr>
        <w:t>малатова</w:t>
      </w:r>
      <w:proofErr w:type="spellEnd"/>
      <w:r>
        <w:rPr>
          <w:b/>
          <w:sz w:val="28"/>
        </w:rPr>
        <w:t xml:space="preserve"> Р.М.»</w:t>
      </w:r>
    </w:p>
    <w:p w:rsidR="00E74937" w:rsidRDefault="00E74937" w:rsidP="00E74937">
      <w:pPr>
        <w:pStyle w:val="a5"/>
        <w:numPr>
          <w:ilvl w:val="0"/>
          <w:numId w:val="4"/>
        </w:numPr>
        <w:tabs>
          <w:tab w:val="left" w:pos="1414"/>
        </w:tabs>
        <w:ind w:right="758" w:firstLine="720"/>
        <w:jc w:val="both"/>
        <w:rPr>
          <w:sz w:val="28"/>
        </w:rPr>
      </w:pPr>
      <w:r>
        <w:rPr>
          <w:sz w:val="28"/>
        </w:rPr>
        <w:t>Антитеррористическая группа (далее именуется - Группа)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координационным органом, обеспечивающим взаимодействие всего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состава образовательного учреждения при выполнении мероприятий </w:t>
      </w:r>
      <w:proofErr w:type="spellStart"/>
      <w:r>
        <w:rPr>
          <w:sz w:val="28"/>
        </w:rPr>
        <w:t>против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жизнедеятельности.</w:t>
      </w:r>
    </w:p>
    <w:p w:rsidR="00E74937" w:rsidRDefault="00E74937" w:rsidP="00E74937">
      <w:pPr>
        <w:pStyle w:val="a5"/>
        <w:numPr>
          <w:ilvl w:val="0"/>
          <w:numId w:val="4"/>
        </w:numPr>
        <w:tabs>
          <w:tab w:val="left" w:pos="1378"/>
        </w:tabs>
        <w:ind w:right="759" w:firstLine="720"/>
        <w:jc w:val="both"/>
        <w:rPr>
          <w:sz w:val="28"/>
        </w:rPr>
      </w:pPr>
      <w:r>
        <w:rPr>
          <w:sz w:val="28"/>
        </w:rPr>
        <w:t>Группа руководствуется в своей деятельности Конституцией Росси</w:t>
      </w:r>
      <w:proofErr w:type="gramStart"/>
      <w:r>
        <w:rPr>
          <w:sz w:val="28"/>
        </w:rPr>
        <w:t>й-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Федерации, федеральными законами, указами и распоряжениями </w:t>
      </w:r>
      <w:proofErr w:type="spellStart"/>
      <w:r>
        <w:rPr>
          <w:sz w:val="28"/>
        </w:rPr>
        <w:t>Прези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дента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Прави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тельства</w:t>
      </w:r>
      <w:proofErr w:type="spellEnd"/>
      <w:r>
        <w:rPr>
          <w:sz w:val="28"/>
        </w:rPr>
        <w:t xml:space="preserve"> Российской Федерации, Департамента образования и науки Республики Дагестан, других органов исполнительной власти и местного </w:t>
      </w:r>
      <w:proofErr w:type="spellStart"/>
      <w:r>
        <w:rPr>
          <w:sz w:val="28"/>
        </w:rPr>
        <w:t>самоуправ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ления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E74937" w:rsidRDefault="00E74937" w:rsidP="00E74937">
      <w:pPr>
        <w:pStyle w:val="a3"/>
        <w:ind w:right="761" w:firstLine="720"/>
        <w:jc w:val="both"/>
      </w:pPr>
      <w:r>
        <w:t>Группа осуществляет свою деятельность во взаимодействии с органами</w:t>
      </w:r>
      <w:r>
        <w:rPr>
          <w:spacing w:val="1"/>
        </w:rPr>
        <w:t xml:space="preserve"> </w:t>
      </w:r>
      <w:r>
        <w:t>исполнительной власти и местного самоуправления, а также заинтересова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rPr>
          <w:spacing w:val="-1"/>
        </w:rPr>
        <w:t xml:space="preserve"> </w:t>
      </w:r>
      <w:r>
        <w:t>организациями.</w:t>
      </w:r>
    </w:p>
    <w:p w:rsidR="00E74937" w:rsidRDefault="00E74937" w:rsidP="00E74937">
      <w:pPr>
        <w:pStyle w:val="a5"/>
        <w:numPr>
          <w:ilvl w:val="0"/>
          <w:numId w:val="4"/>
        </w:numPr>
        <w:tabs>
          <w:tab w:val="left" w:pos="1373"/>
        </w:tabs>
        <w:spacing w:before="1"/>
        <w:ind w:right="759" w:firstLine="720"/>
        <w:jc w:val="both"/>
        <w:rPr>
          <w:sz w:val="28"/>
        </w:rPr>
      </w:pPr>
      <w:r>
        <w:rPr>
          <w:sz w:val="28"/>
        </w:rPr>
        <w:t xml:space="preserve">Основной целью деятельности Группы является разработка и </w:t>
      </w:r>
      <w:proofErr w:type="spellStart"/>
      <w:r>
        <w:rPr>
          <w:sz w:val="28"/>
        </w:rPr>
        <w:t>внедр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комплекса мероприятий по противодействию терроризму и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E74937" w:rsidRDefault="00E74937" w:rsidP="00E74937">
      <w:pPr>
        <w:pStyle w:val="a5"/>
        <w:numPr>
          <w:ilvl w:val="0"/>
          <w:numId w:val="4"/>
        </w:numPr>
        <w:tabs>
          <w:tab w:val="left" w:pos="1354"/>
        </w:tabs>
        <w:spacing w:line="321" w:lineRule="exact"/>
        <w:ind w:left="1353" w:hanging="28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39"/>
        </w:tabs>
        <w:ind w:right="760" w:firstLine="720"/>
        <w:rPr>
          <w:sz w:val="28"/>
        </w:rPr>
      </w:pPr>
      <w:r>
        <w:rPr>
          <w:sz w:val="28"/>
        </w:rPr>
        <w:t>анализ информации о состоянии терроризма и тенденциях его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90"/>
        </w:tabs>
        <w:spacing w:before="1"/>
        <w:ind w:right="759" w:firstLine="720"/>
        <w:rPr>
          <w:sz w:val="28"/>
        </w:rPr>
      </w:pPr>
      <w:r>
        <w:rPr>
          <w:sz w:val="28"/>
        </w:rPr>
        <w:t>координация деятельности образовательного учреждения с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 власти и силовыми ведомствами, осуществляющими борьбу с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терроризмом, в целях достижения согласованности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 по </w:t>
      </w:r>
      <w:proofErr w:type="spellStart"/>
      <w:r>
        <w:rPr>
          <w:sz w:val="28"/>
        </w:rPr>
        <w:t>предупре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дению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проявлений терроризма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56"/>
        </w:tabs>
        <w:ind w:right="759" w:firstLine="720"/>
        <w:rPr>
          <w:sz w:val="28"/>
        </w:rPr>
      </w:pPr>
      <w:r>
        <w:rPr>
          <w:sz w:val="28"/>
        </w:rPr>
        <w:t xml:space="preserve">планирование и осуществление мероприятий, направленных на </w:t>
      </w:r>
      <w:proofErr w:type="spellStart"/>
      <w:r>
        <w:rPr>
          <w:sz w:val="28"/>
        </w:rPr>
        <w:t>прот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водействие</w:t>
      </w:r>
      <w:proofErr w:type="spellEnd"/>
      <w:r>
        <w:rPr>
          <w:sz w:val="28"/>
        </w:rPr>
        <w:t xml:space="preserve"> терроризму и обеспечение безопасности жизнедеятельности </w:t>
      </w:r>
      <w:proofErr w:type="spellStart"/>
      <w:r>
        <w:rPr>
          <w:sz w:val="28"/>
        </w:rPr>
        <w:t>обра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зовательного</w:t>
      </w:r>
      <w:proofErr w:type="spellEnd"/>
      <w:r>
        <w:rPr>
          <w:sz w:val="28"/>
        </w:rPr>
        <w:t xml:space="preserve"> учреждения;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54"/>
        </w:tabs>
        <w:spacing w:before="1"/>
        <w:ind w:right="761" w:firstLine="720"/>
        <w:rPr>
          <w:sz w:val="28"/>
        </w:rPr>
      </w:pPr>
      <w:r>
        <w:rPr>
          <w:sz w:val="28"/>
        </w:rPr>
        <w:t>выработка предложений по совершенствованию системы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68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учреждения.</w:t>
      </w:r>
    </w:p>
    <w:p w:rsidR="00E74937" w:rsidRDefault="00E74937" w:rsidP="00E74937">
      <w:pPr>
        <w:pStyle w:val="a5"/>
        <w:numPr>
          <w:ilvl w:val="0"/>
          <w:numId w:val="4"/>
        </w:numPr>
        <w:tabs>
          <w:tab w:val="left" w:pos="1354"/>
        </w:tabs>
        <w:spacing w:line="321" w:lineRule="exact"/>
        <w:ind w:left="1353" w:hanging="281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66"/>
        </w:tabs>
        <w:ind w:right="769" w:firstLine="720"/>
        <w:rPr>
          <w:sz w:val="28"/>
        </w:rPr>
      </w:pPr>
      <w:r>
        <w:rPr>
          <w:sz w:val="28"/>
        </w:rPr>
        <w:t>принимать в пределах своей компетенции решения,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 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56"/>
        </w:tabs>
        <w:spacing w:before="1"/>
        <w:ind w:right="761" w:firstLine="720"/>
        <w:rPr>
          <w:sz w:val="28"/>
        </w:rPr>
      </w:pPr>
      <w:r>
        <w:rPr>
          <w:sz w:val="28"/>
        </w:rPr>
        <w:t>запрашивать у государственных, общественных и иных организаций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 документы, материалы и информацию,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нее задач;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42"/>
        </w:tabs>
        <w:ind w:right="763" w:firstLine="720"/>
        <w:rPr>
          <w:sz w:val="28"/>
        </w:rPr>
      </w:pPr>
      <w:r>
        <w:rPr>
          <w:sz w:val="28"/>
        </w:rPr>
        <w:t>привлекать должностных лиц и специалистов органов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власти, органов местного самоуправления, организаций (по согласованию с их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руководителями) и представителей родительской общественности для участия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:rsidR="00E74937" w:rsidRDefault="00E74937" w:rsidP="00E74937">
      <w:pPr>
        <w:jc w:val="both"/>
        <w:rPr>
          <w:sz w:val="28"/>
        </w:rPr>
        <w:sectPr w:rsidR="00E74937">
          <w:pgSz w:w="11910" w:h="16840"/>
          <w:pgMar w:top="1400" w:right="520" w:bottom="920" w:left="780" w:header="0" w:footer="720" w:gutter="0"/>
          <w:cols w:space="720"/>
        </w:sectPr>
      </w:pP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54"/>
        </w:tabs>
        <w:spacing w:before="74"/>
        <w:ind w:right="759" w:firstLine="720"/>
        <w:rPr>
          <w:sz w:val="28"/>
        </w:rPr>
      </w:pPr>
      <w:r>
        <w:rPr>
          <w:sz w:val="28"/>
        </w:rPr>
        <w:lastRenderedPageBreak/>
        <w:t>вносить в установленном порядке предложения по входящим в комп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тенцию</w:t>
      </w:r>
      <w:proofErr w:type="spellEnd"/>
      <w:r>
        <w:rPr>
          <w:sz w:val="28"/>
        </w:rPr>
        <w:t xml:space="preserve"> Группы вопросам, требующим решения руководителя образователь-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учреждения;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37"/>
        </w:tabs>
        <w:spacing w:before="2" w:line="322" w:lineRule="exact"/>
        <w:ind w:left="1236" w:hanging="164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Группы.</w:t>
      </w:r>
    </w:p>
    <w:p w:rsidR="00E74937" w:rsidRDefault="00E74937" w:rsidP="00E74937">
      <w:pPr>
        <w:pStyle w:val="a5"/>
        <w:numPr>
          <w:ilvl w:val="0"/>
          <w:numId w:val="4"/>
        </w:numPr>
        <w:tabs>
          <w:tab w:val="left" w:pos="1354"/>
        </w:tabs>
        <w:spacing w:line="322" w:lineRule="exact"/>
        <w:ind w:left="1353" w:hanging="281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Группы: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37"/>
        </w:tabs>
        <w:spacing w:line="322" w:lineRule="exact"/>
        <w:ind w:left="1236" w:hanging="164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37"/>
        </w:tabs>
        <w:spacing w:line="322" w:lineRule="exact"/>
        <w:ind w:left="1236" w:hanging="164"/>
        <w:jc w:val="left"/>
        <w:rPr>
          <w:sz w:val="28"/>
        </w:rPr>
      </w:pPr>
      <w:r>
        <w:rPr>
          <w:sz w:val="28"/>
        </w:rPr>
        <w:t>подписывает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42"/>
        </w:tabs>
        <w:spacing w:line="242" w:lineRule="auto"/>
        <w:ind w:right="761" w:firstLine="720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совещаний Группы</w:t>
      </w:r>
      <w:r>
        <w:rPr>
          <w:spacing w:val="2"/>
          <w:sz w:val="28"/>
        </w:rPr>
        <w:t xml:space="preserve"> </w:t>
      </w:r>
      <w:r>
        <w:rPr>
          <w:sz w:val="28"/>
        </w:rPr>
        <w:t>при необходим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безотлагательного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компетенцию;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37"/>
        </w:tabs>
        <w:spacing w:line="317" w:lineRule="exact"/>
        <w:ind w:left="1236" w:hanging="164"/>
        <w:jc w:val="left"/>
        <w:rPr>
          <w:sz w:val="28"/>
        </w:rPr>
      </w:pPr>
      <w:r>
        <w:rPr>
          <w:sz w:val="28"/>
        </w:rPr>
        <w:t>распределяет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37"/>
        </w:tabs>
        <w:spacing w:line="322" w:lineRule="exact"/>
        <w:ind w:left="1236" w:hanging="164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ходом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Группы.</w:t>
      </w:r>
    </w:p>
    <w:p w:rsidR="00E74937" w:rsidRDefault="00E74937" w:rsidP="00E74937">
      <w:pPr>
        <w:pStyle w:val="a5"/>
        <w:numPr>
          <w:ilvl w:val="0"/>
          <w:numId w:val="4"/>
        </w:numPr>
        <w:tabs>
          <w:tab w:val="left" w:pos="1354"/>
        </w:tabs>
        <w:spacing w:line="322" w:lineRule="exact"/>
        <w:ind w:left="1353" w:hanging="281"/>
        <w:rPr>
          <w:sz w:val="28"/>
        </w:rPr>
      </w:pPr>
      <w:r>
        <w:rPr>
          <w:sz w:val="28"/>
        </w:rPr>
        <w:t>Члены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обязаны: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44"/>
        </w:tabs>
        <w:ind w:right="759" w:firstLine="720"/>
        <w:jc w:val="left"/>
        <w:rPr>
          <w:sz w:val="28"/>
        </w:rPr>
      </w:pPr>
      <w:r>
        <w:rPr>
          <w:sz w:val="28"/>
        </w:rPr>
        <w:t>присутствовать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5"/>
          <w:sz w:val="28"/>
        </w:rPr>
        <w:t xml:space="preserve"> </w:t>
      </w:r>
      <w:r>
        <w:rPr>
          <w:sz w:val="28"/>
        </w:rPr>
        <w:t>ра</w:t>
      </w:r>
      <w:proofErr w:type="gramStart"/>
      <w:r>
        <w:rPr>
          <w:sz w:val="28"/>
        </w:rPr>
        <w:t>с-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сматриваемых</w:t>
      </w:r>
      <w:proofErr w:type="spellEnd"/>
      <w:r>
        <w:rPr>
          <w:sz w:val="28"/>
        </w:rPr>
        <w:t xml:space="preserve"> 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выработке по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321"/>
        </w:tabs>
        <w:spacing w:before="1"/>
        <w:ind w:right="768" w:firstLine="720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6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9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87"/>
        </w:tabs>
        <w:ind w:right="761" w:firstLine="72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46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4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48"/>
          <w:sz w:val="28"/>
        </w:rPr>
        <w:t xml:space="preserve"> </w:t>
      </w:r>
      <w:r>
        <w:rPr>
          <w:sz w:val="28"/>
        </w:rPr>
        <w:t>ходом</w:t>
      </w:r>
      <w:r>
        <w:rPr>
          <w:spacing w:val="4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68"/>
        </w:tabs>
        <w:ind w:right="773" w:firstLine="72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5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присутствия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совещании</w:t>
      </w:r>
      <w:r>
        <w:rPr>
          <w:spacing w:val="28"/>
          <w:sz w:val="28"/>
        </w:rPr>
        <w:t xml:space="preserve"> </w:t>
      </w:r>
      <w:r>
        <w:rPr>
          <w:sz w:val="28"/>
        </w:rPr>
        <w:t>(в</w:t>
      </w:r>
      <w:r>
        <w:rPr>
          <w:spacing w:val="27"/>
          <w:sz w:val="28"/>
        </w:rPr>
        <w:t xml:space="preserve"> </w:t>
      </w:r>
      <w:r>
        <w:rPr>
          <w:sz w:val="28"/>
        </w:rPr>
        <w:t>экстренном</w:t>
      </w:r>
      <w:r>
        <w:rPr>
          <w:spacing w:val="27"/>
          <w:sz w:val="28"/>
        </w:rPr>
        <w:t xml:space="preserve"> </w:t>
      </w:r>
      <w:r>
        <w:rPr>
          <w:sz w:val="28"/>
        </w:rPr>
        <w:t>случае)</w:t>
      </w:r>
      <w:r>
        <w:rPr>
          <w:spacing w:val="-67"/>
          <w:sz w:val="28"/>
        </w:rPr>
        <w:t xml:space="preserve"> </w:t>
      </w:r>
      <w:r>
        <w:rPr>
          <w:sz w:val="28"/>
        </w:rPr>
        <w:t>заблаговременно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извещать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 этом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Группы;</w:t>
      </w:r>
    </w:p>
    <w:p w:rsidR="00E74937" w:rsidRDefault="00E74937" w:rsidP="00E74937">
      <w:pPr>
        <w:pStyle w:val="a5"/>
        <w:numPr>
          <w:ilvl w:val="0"/>
          <w:numId w:val="3"/>
        </w:numPr>
        <w:tabs>
          <w:tab w:val="left" w:pos="1275"/>
        </w:tabs>
        <w:spacing w:before="1"/>
        <w:ind w:right="759" w:firstLine="720"/>
        <w:jc w:val="left"/>
        <w:rPr>
          <w:sz w:val="28"/>
        </w:rPr>
      </w:pP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4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32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3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4"/>
          <w:sz w:val="28"/>
        </w:rPr>
        <w:t xml:space="preserve"> </w:t>
      </w:r>
      <w:r>
        <w:rPr>
          <w:sz w:val="28"/>
        </w:rPr>
        <w:t>свое</w:t>
      </w:r>
      <w:r>
        <w:rPr>
          <w:spacing w:val="35"/>
          <w:sz w:val="28"/>
        </w:rPr>
        <w:t xml:space="preserve"> </w:t>
      </w:r>
      <w:r>
        <w:rPr>
          <w:sz w:val="28"/>
        </w:rPr>
        <w:t>мн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2"/>
          <w:sz w:val="28"/>
        </w:rPr>
        <w:t xml:space="preserve"> </w:t>
      </w:r>
      <w:r>
        <w:rPr>
          <w:sz w:val="28"/>
        </w:rPr>
        <w:t>дня в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письменном виде.</w:t>
      </w:r>
    </w:p>
    <w:p w:rsidR="00BA0A56" w:rsidRDefault="00E74937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6E0A"/>
    <w:multiLevelType w:val="hybridMultilevel"/>
    <w:tmpl w:val="A6C67C22"/>
    <w:lvl w:ilvl="0" w:tplc="AB64CDD6">
      <w:start w:val="1"/>
      <w:numFmt w:val="decimal"/>
      <w:lvlText w:val="%1."/>
      <w:lvlJc w:val="left"/>
      <w:pPr>
        <w:ind w:left="352" w:hanging="29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2ECFEA">
      <w:start w:val="1"/>
      <w:numFmt w:val="decimal"/>
      <w:lvlText w:val="%2."/>
      <w:lvlJc w:val="left"/>
      <w:pPr>
        <w:ind w:left="352" w:hanging="2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A89A90">
      <w:start w:val="1"/>
      <w:numFmt w:val="decimal"/>
      <w:lvlText w:val="%3."/>
      <w:lvlJc w:val="left"/>
      <w:pPr>
        <w:ind w:left="565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 w:tplc="14E4EE58">
      <w:numFmt w:val="bullet"/>
      <w:lvlText w:val="•"/>
      <w:lvlJc w:val="left"/>
      <w:pPr>
        <w:ind w:left="2792" w:hanging="213"/>
      </w:pPr>
      <w:rPr>
        <w:rFonts w:hint="default"/>
        <w:lang w:val="ru-RU" w:eastAsia="en-US" w:bidi="ar-SA"/>
      </w:rPr>
    </w:lvl>
    <w:lvl w:ilvl="4" w:tplc="6742B924">
      <w:numFmt w:val="bullet"/>
      <w:lvlText w:val="•"/>
      <w:lvlJc w:val="left"/>
      <w:pPr>
        <w:ind w:left="3908" w:hanging="213"/>
      </w:pPr>
      <w:rPr>
        <w:rFonts w:hint="default"/>
        <w:lang w:val="ru-RU" w:eastAsia="en-US" w:bidi="ar-SA"/>
      </w:rPr>
    </w:lvl>
    <w:lvl w:ilvl="5" w:tplc="4BA44642">
      <w:numFmt w:val="bullet"/>
      <w:lvlText w:val="•"/>
      <w:lvlJc w:val="left"/>
      <w:pPr>
        <w:ind w:left="5025" w:hanging="213"/>
      </w:pPr>
      <w:rPr>
        <w:rFonts w:hint="default"/>
        <w:lang w:val="ru-RU" w:eastAsia="en-US" w:bidi="ar-SA"/>
      </w:rPr>
    </w:lvl>
    <w:lvl w:ilvl="6" w:tplc="D0D89256">
      <w:numFmt w:val="bullet"/>
      <w:lvlText w:val="•"/>
      <w:lvlJc w:val="left"/>
      <w:pPr>
        <w:ind w:left="6141" w:hanging="213"/>
      </w:pPr>
      <w:rPr>
        <w:rFonts w:hint="default"/>
        <w:lang w:val="ru-RU" w:eastAsia="en-US" w:bidi="ar-SA"/>
      </w:rPr>
    </w:lvl>
    <w:lvl w:ilvl="7" w:tplc="513CE1D0">
      <w:numFmt w:val="bullet"/>
      <w:lvlText w:val="•"/>
      <w:lvlJc w:val="left"/>
      <w:pPr>
        <w:ind w:left="7257" w:hanging="213"/>
      </w:pPr>
      <w:rPr>
        <w:rFonts w:hint="default"/>
        <w:lang w:val="ru-RU" w:eastAsia="en-US" w:bidi="ar-SA"/>
      </w:rPr>
    </w:lvl>
    <w:lvl w:ilvl="8" w:tplc="A74A6A9E">
      <w:numFmt w:val="bullet"/>
      <w:lvlText w:val="•"/>
      <w:lvlJc w:val="left"/>
      <w:pPr>
        <w:ind w:left="8373" w:hanging="213"/>
      </w:pPr>
      <w:rPr>
        <w:rFonts w:hint="default"/>
        <w:lang w:val="ru-RU" w:eastAsia="en-US" w:bidi="ar-SA"/>
      </w:rPr>
    </w:lvl>
  </w:abstractNum>
  <w:abstractNum w:abstractNumId="1">
    <w:nsid w:val="2D3A3F68"/>
    <w:multiLevelType w:val="hybridMultilevel"/>
    <w:tmpl w:val="5516A5B8"/>
    <w:lvl w:ilvl="0" w:tplc="1DDA8368">
      <w:start w:val="3"/>
      <w:numFmt w:val="decimal"/>
      <w:lvlText w:val="%1."/>
      <w:lvlJc w:val="left"/>
      <w:pPr>
        <w:ind w:left="35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78879B6">
      <w:start w:val="1"/>
      <w:numFmt w:val="decimal"/>
      <w:lvlText w:val="%2."/>
      <w:lvlJc w:val="left"/>
      <w:pPr>
        <w:ind w:left="35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02D8B2">
      <w:numFmt w:val="bullet"/>
      <w:lvlText w:val="•"/>
      <w:lvlJc w:val="left"/>
      <w:pPr>
        <w:ind w:left="2409" w:hanging="276"/>
      </w:pPr>
      <w:rPr>
        <w:rFonts w:hint="default"/>
        <w:lang w:val="ru-RU" w:eastAsia="en-US" w:bidi="ar-SA"/>
      </w:rPr>
    </w:lvl>
    <w:lvl w:ilvl="3" w:tplc="AED475E0">
      <w:numFmt w:val="bullet"/>
      <w:lvlText w:val="•"/>
      <w:lvlJc w:val="left"/>
      <w:pPr>
        <w:ind w:left="3433" w:hanging="276"/>
      </w:pPr>
      <w:rPr>
        <w:rFonts w:hint="default"/>
        <w:lang w:val="ru-RU" w:eastAsia="en-US" w:bidi="ar-SA"/>
      </w:rPr>
    </w:lvl>
    <w:lvl w:ilvl="4" w:tplc="6D7494AE">
      <w:numFmt w:val="bullet"/>
      <w:lvlText w:val="•"/>
      <w:lvlJc w:val="left"/>
      <w:pPr>
        <w:ind w:left="4458" w:hanging="276"/>
      </w:pPr>
      <w:rPr>
        <w:rFonts w:hint="default"/>
        <w:lang w:val="ru-RU" w:eastAsia="en-US" w:bidi="ar-SA"/>
      </w:rPr>
    </w:lvl>
    <w:lvl w:ilvl="5" w:tplc="4FAE1B1C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814A560A">
      <w:numFmt w:val="bullet"/>
      <w:lvlText w:val="•"/>
      <w:lvlJc w:val="left"/>
      <w:pPr>
        <w:ind w:left="6507" w:hanging="276"/>
      </w:pPr>
      <w:rPr>
        <w:rFonts w:hint="default"/>
        <w:lang w:val="ru-RU" w:eastAsia="en-US" w:bidi="ar-SA"/>
      </w:rPr>
    </w:lvl>
    <w:lvl w:ilvl="7" w:tplc="26EA5450">
      <w:numFmt w:val="bullet"/>
      <w:lvlText w:val="•"/>
      <w:lvlJc w:val="left"/>
      <w:pPr>
        <w:ind w:left="7532" w:hanging="276"/>
      </w:pPr>
      <w:rPr>
        <w:rFonts w:hint="default"/>
        <w:lang w:val="ru-RU" w:eastAsia="en-US" w:bidi="ar-SA"/>
      </w:rPr>
    </w:lvl>
    <w:lvl w:ilvl="8" w:tplc="094E4EF4">
      <w:numFmt w:val="bullet"/>
      <w:lvlText w:val="•"/>
      <w:lvlJc w:val="left"/>
      <w:pPr>
        <w:ind w:left="8557" w:hanging="276"/>
      </w:pPr>
      <w:rPr>
        <w:rFonts w:hint="default"/>
        <w:lang w:val="ru-RU" w:eastAsia="en-US" w:bidi="ar-SA"/>
      </w:rPr>
    </w:lvl>
  </w:abstractNum>
  <w:abstractNum w:abstractNumId="2">
    <w:nsid w:val="50714252"/>
    <w:multiLevelType w:val="hybridMultilevel"/>
    <w:tmpl w:val="2132C678"/>
    <w:lvl w:ilvl="0" w:tplc="5BBA4436">
      <w:start w:val="1"/>
      <w:numFmt w:val="decimal"/>
      <w:lvlText w:val="%1."/>
      <w:lvlJc w:val="left"/>
      <w:pPr>
        <w:ind w:left="35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92F3C4">
      <w:numFmt w:val="bullet"/>
      <w:lvlText w:val="•"/>
      <w:lvlJc w:val="left"/>
      <w:pPr>
        <w:ind w:left="1384" w:hanging="341"/>
      </w:pPr>
      <w:rPr>
        <w:rFonts w:hint="default"/>
        <w:lang w:val="ru-RU" w:eastAsia="en-US" w:bidi="ar-SA"/>
      </w:rPr>
    </w:lvl>
    <w:lvl w:ilvl="2" w:tplc="5A085258">
      <w:numFmt w:val="bullet"/>
      <w:lvlText w:val="•"/>
      <w:lvlJc w:val="left"/>
      <w:pPr>
        <w:ind w:left="2409" w:hanging="341"/>
      </w:pPr>
      <w:rPr>
        <w:rFonts w:hint="default"/>
        <w:lang w:val="ru-RU" w:eastAsia="en-US" w:bidi="ar-SA"/>
      </w:rPr>
    </w:lvl>
    <w:lvl w:ilvl="3" w:tplc="5A56133E">
      <w:numFmt w:val="bullet"/>
      <w:lvlText w:val="•"/>
      <w:lvlJc w:val="left"/>
      <w:pPr>
        <w:ind w:left="3433" w:hanging="341"/>
      </w:pPr>
      <w:rPr>
        <w:rFonts w:hint="default"/>
        <w:lang w:val="ru-RU" w:eastAsia="en-US" w:bidi="ar-SA"/>
      </w:rPr>
    </w:lvl>
    <w:lvl w:ilvl="4" w:tplc="8CE471D4">
      <w:numFmt w:val="bullet"/>
      <w:lvlText w:val="•"/>
      <w:lvlJc w:val="left"/>
      <w:pPr>
        <w:ind w:left="4458" w:hanging="341"/>
      </w:pPr>
      <w:rPr>
        <w:rFonts w:hint="default"/>
        <w:lang w:val="ru-RU" w:eastAsia="en-US" w:bidi="ar-SA"/>
      </w:rPr>
    </w:lvl>
    <w:lvl w:ilvl="5" w:tplc="6BDC3F42">
      <w:numFmt w:val="bullet"/>
      <w:lvlText w:val="•"/>
      <w:lvlJc w:val="left"/>
      <w:pPr>
        <w:ind w:left="5483" w:hanging="341"/>
      </w:pPr>
      <w:rPr>
        <w:rFonts w:hint="default"/>
        <w:lang w:val="ru-RU" w:eastAsia="en-US" w:bidi="ar-SA"/>
      </w:rPr>
    </w:lvl>
    <w:lvl w:ilvl="6" w:tplc="160E7F22">
      <w:numFmt w:val="bullet"/>
      <w:lvlText w:val="•"/>
      <w:lvlJc w:val="left"/>
      <w:pPr>
        <w:ind w:left="6507" w:hanging="341"/>
      </w:pPr>
      <w:rPr>
        <w:rFonts w:hint="default"/>
        <w:lang w:val="ru-RU" w:eastAsia="en-US" w:bidi="ar-SA"/>
      </w:rPr>
    </w:lvl>
    <w:lvl w:ilvl="7" w:tplc="B336BBEE">
      <w:numFmt w:val="bullet"/>
      <w:lvlText w:val="•"/>
      <w:lvlJc w:val="left"/>
      <w:pPr>
        <w:ind w:left="7532" w:hanging="341"/>
      </w:pPr>
      <w:rPr>
        <w:rFonts w:hint="default"/>
        <w:lang w:val="ru-RU" w:eastAsia="en-US" w:bidi="ar-SA"/>
      </w:rPr>
    </w:lvl>
    <w:lvl w:ilvl="8" w:tplc="5302E5CC">
      <w:numFmt w:val="bullet"/>
      <w:lvlText w:val="•"/>
      <w:lvlJc w:val="left"/>
      <w:pPr>
        <w:ind w:left="8557" w:hanging="341"/>
      </w:pPr>
      <w:rPr>
        <w:rFonts w:hint="default"/>
        <w:lang w:val="ru-RU" w:eastAsia="en-US" w:bidi="ar-SA"/>
      </w:rPr>
    </w:lvl>
  </w:abstractNum>
  <w:abstractNum w:abstractNumId="3">
    <w:nsid w:val="749968D0"/>
    <w:multiLevelType w:val="hybridMultilevel"/>
    <w:tmpl w:val="62E0A3A4"/>
    <w:lvl w:ilvl="0" w:tplc="43E6197A">
      <w:numFmt w:val="bullet"/>
      <w:lvlText w:val="-"/>
      <w:lvlJc w:val="left"/>
      <w:pPr>
        <w:ind w:left="35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76B982">
      <w:numFmt w:val="bullet"/>
      <w:lvlText w:val="•"/>
      <w:lvlJc w:val="left"/>
      <w:pPr>
        <w:ind w:left="1384" w:hanging="166"/>
      </w:pPr>
      <w:rPr>
        <w:rFonts w:hint="default"/>
        <w:lang w:val="ru-RU" w:eastAsia="en-US" w:bidi="ar-SA"/>
      </w:rPr>
    </w:lvl>
    <w:lvl w:ilvl="2" w:tplc="4DAACB6E">
      <w:numFmt w:val="bullet"/>
      <w:lvlText w:val="•"/>
      <w:lvlJc w:val="left"/>
      <w:pPr>
        <w:ind w:left="2409" w:hanging="166"/>
      </w:pPr>
      <w:rPr>
        <w:rFonts w:hint="default"/>
        <w:lang w:val="ru-RU" w:eastAsia="en-US" w:bidi="ar-SA"/>
      </w:rPr>
    </w:lvl>
    <w:lvl w:ilvl="3" w:tplc="D83E763E">
      <w:numFmt w:val="bullet"/>
      <w:lvlText w:val="•"/>
      <w:lvlJc w:val="left"/>
      <w:pPr>
        <w:ind w:left="3433" w:hanging="166"/>
      </w:pPr>
      <w:rPr>
        <w:rFonts w:hint="default"/>
        <w:lang w:val="ru-RU" w:eastAsia="en-US" w:bidi="ar-SA"/>
      </w:rPr>
    </w:lvl>
    <w:lvl w:ilvl="4" w:tplc="8A1CD590">
      <w:numFmt w:val="bullet"/>
      <w:lvlText w:val="•"/>
      <w:lvlJc w:val="left"/>
      <w:pPr>
        <w:ind w:left="4458" w:hanging="166"/>
      </w:pPr>
      <w:rPr>
        <w:rFonts w:hint="default"/>
        <w:lang w:val="ru-RU" w:eastAsia="en-US" w:bidi="ar-SA"/>
      </w:rPr>
    </w:lvl>
    <w:lvl w:ilvl="5" w:tplc="A0BA69FC">
      <w:numFmt w:val="bullet"/>
      <w:lvlText w:val="•"/>
      <w:lvlJc w:val="left"/>
      <w:pPr>
        <w:ind w:left="5483" w:hanging="166"/>
      </w:pPr>
      <w:rPr>
        <w:rFonts w:hint="default"/>
        <w:lang w:val="ru-RU" w:eastAsia="en-US" w:bidi="ar-SA"/>
      </w:rPr>
    </w:lvl>
    <w:lvl w:ilvl="6" w:tplc="76261C94">
      <w:numFmt w:val="bullet"/>
      <w:lvlText w:val="•"/>
      <w:lvlJc w:val="left"/>
      <w:pPr>
        <w:ind w:left="6507" w:hanging="166"/>
      </w:pPr>
      <w:rPr>
        <w:rFonts w:hint="default"/>
        <w:lang w:val="ru-RU" w:eastAsia="en-US" w:bidi="ar-SA"/>
      </w:rPr>
    </w:lvl>
    <w:lvl w:ilvl="7" w:tplc="D42E88FC">
      <w:numFmt w:val="bullet"/>
      <w:lvlText w:val="•"/>
      <w:lvlJc w:val="left"/>
      <w:pPr>
        <w:ind w:left="7532" w:hanging="166"/>
      </w:pPr>
      <w:rPr>
        <w:rFonts w:hint="default"/>
        <w:lang w:val="ru-RU" w:eastAsia="en-US" w:bidi="ar-SA"/>
      </w:rPr>
    </w:lvl>
    <w:lvl w:ilvl="8" w:tplc="C142A536">
      <w:numFmt w:val="bullet"/>
      <w:lvlText w:val="•"/>
      <w:lvlJc w:val="left"/>
      <w:pPr>
        <w:ind w:left="8557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37"/>
    <w:rsid w:val="00432226"/>
    <w:rsid w:val="00E74937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49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E74937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7493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74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4937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49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74937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E74937"/>
  </w:style>
  <w:style w:type="paragraph" w:styleId="a6">
    <w:name w:val="Balloon Text"/>
    <w:basedOn w:val="a"/>
    <w:link w:val="a7"/>
    <w:uiPriority w:val="99"/>
    <w:semiHidden/>
    <w:unhideWhenUsed/>
    <w:rsid w:val="00E749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9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49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E74937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7493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74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4937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49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74937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E74937"/>
  </w:style>
  <w:style w:type="paragraph" w:styleId="a6">
    <w:name w:val="Balloon Text"/>
    <w:basedOn w:val="a"/>
    <w:link w:val="a7"/>
    <w:uiPriority w:val="99"/>
    <w:semiHidden/>
    <w:unhideWhenUsed/>
    <w:rsid w:val="00E749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9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2021-11-09T08:05:00Z</dcterms:created>
  <dcterms:modified xsi:type="dcterms:W3CDTF">2021-11-09T08:06:00Z</dcterms:modified>
</cp:coreProperties>
</file>