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9A" w:rsidRDefault="0041649A" w:rsidP="0041649A">
      <w:pPr>
        <w:spacing w:before="323"/>
        <w:ind w:left="291" w:right="704"/>
        <w:jc w:val="center"/>
        <w:rPr>
          <w:b/>
          <w:sz w:val="24"/>
        </w:rPr>
      </w:pPr>
      <w:r>
        <w:rPr>
          <w:b/>
          <w:sz w:val="24"/>
        </w:rPr>
        <w:t>Нормативные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документы</w:t>
      </w:r>
    </w:p>
    <w:p w:rsidR="0041649A" w:rsidRDefault="0041649A" w:rsidP="0041649A">
      <w:pPr>
        <w:ind w:left="291" w:right="703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антитеррористической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«</w:t>
      </w:r>
      <w:proofErr w:type="spellStart"/>
      <w:r>
        <w:rPr>
          <w:b/>
          <w:spacing w:val="-2"/>
          <w:sz w:val="24"/>
        </w:rPr>
        <w:t>Трисанчинская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СОШ </w:t>
      </w:r>
      <w:proofErr w:type="spellStart"/>
      <w:r>
        <w:rPr>
          <w:b/>
          <w:sz w:val="24"/>
        </w:rPr>
        <w:t>им</w:t>
      </w:r>
      <w:proofErr w:type="gramStart"/>
      <w:r>
        <w:rPr>
          <w:b/>
          <w:sz w:val="24"/>
        </w:rPr>
        <w:t>.У</w:t>
      </w:r>
      <w:proofErr w:type="gramEnd"/>
      <w:r>
        <w:rPr>
          <w:b/>
          <w:sz w:val="24"/>
        </w:rPr>
        <w:t>малатова</w:t>
      </w:r>
      <w:proofErr w:type="spellEnd"/>
      <w:r>
        <w:rPr>
          <w:b/>
          <w:sz w:val="24"/>
        </w:rPr>
        <w:t xml:space="preserve"> Р.М.»</w:t>
      </w:r>
    </w:p>
    <w:p w:rsidR="0041649A" w:rsidRDefault="0041649A" w:rsidP="0041649A">
      <w:pPr>
        <w:pStyle w:val="a3"/>
        <w:spacing w:before="6"/>
        <w:ind w:left="0"/>
        <w:rPr>
          <w:b/>
          <w:sz w:val="23"/>
        </w:rPr>
      </w:pP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1340"/>
        </w:tabs>
        <w:ind w:right="760" w:firstLine="720"/>
        <w:jc w:val="both"/>
        <w:rPr>
          <w:sz w:val="24"/>
        </w:rPr>
      </w:pPr>
      <w:r>
        <w:rPr>
          <w:b/>
          <w:sz w:val="24"/>
        </w:rPr>
        <w:t xml:space="preserve">Приказ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образовательного учреждения о создании </w:t>
      </w:r>
      <w:proofErr w:type="spellStart"/>
      <w:r>
        <w:rPr>
          <w:sz w:val="24"/>
        </w:rPr>
        <w:t>антитеррористич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ской</w:t>
      </w:r>
      <w:proofErr w:type="spellEnd"/>
      <w:r>
        <w:rPr>
          <w:sz w:val="24"/>
        </w:rPr>
        <w:t xml:space="preserve"> группы, утверждении системы работы по противодействию терроризму и </w:t>
      </w:r>
      <w:proofErr w:type="spellStart"/>
      <w:r>
        <w:rPr>
          <w:sz w:val="24"/>
        </w:rPr>
        <w:t>экстремиз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антитеррористической 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).</w:t>
      </w: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1333"/>
        </w:tabs>
        <w:spacing w:before="1"/>
        <w:ind w:right="760" w:firstLine="720"/>
        <w:jc w:val="both"/>
        <w:rPr>
          <w:sz w:val="24"/>
        </w:rPr>
      </w:pPr>
      <w:r>
        <w:rPr>
          <w:b/>
          <w:sz w:val="24"/>
        </w:rPr>
        <w:t xml:space="preserve">Приказ </w:t>
      </w:r>
      <w:r>
        <w:rPr>
          <w:sz w:val="24"/>
        </w:rPr>
        <w:t xml:space="preserve">об организации охраны, пропускного и внутри объектового режимов </w:t>
      </w:r>
      <w:proofErr w:type="spellStart"/>
      <w:r>
        <w:rPr>
          <w:sz w:val="24"/>
        </w:rPr>
        <w:t>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sz w:val="24"/>
        </w:rPr>
        <w:t>).</w:t>
      </w: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1354"/>
        </w:tabs>
        <w:ind w:right="761" w:firstLine="720"/>
        <w:jc w:val="both"/>
        <w:rPr>
          <w:sz w:val="24"/>
        </w:rPr>
      </w:pPr>
      <w:r>
        <w:rPr>
          <w:sz w:val="24"/>
        </w:rPr>
        <w:t>Инструкция руководителю образовательного учреждения по обеспечению без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пасности</w:t>
      </w:r>
      <w:proofErr w:type="spellEnd"/>
      <w:r>
        <w:rPr>
          <w:sz w:val="24"/>
        </w:rPr>
        <w:t>, антитеррористической защищенности сотрудников и обучающихся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sz w:val="24"/>
        </w:rPr>
        <w:t>).</w:t>
      </w: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1390"/>
        </w:tabs>
        <w:ind w:right="759" w:firstLine="720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</w:t>
      </w:r>
      <w:r>
        <w:rPr>
          <w:sz w:val="24"/>
        </w:rPr>
        <w:t>).</w:t>
      </w: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1364"/>
        </w:tabs>
        <w:ind w:right="768" w:firstLine="720"/>
        <w:jc w:val="both"/>
        <w:rPr>
          <w:sz w:val="24"/>
        </w:rPr>
      </w:pPr>
      <w:r>
        <w:rPr>
          <w:sz w:val="24"/>
        </w:rPr>
        <w:t>Инструкция персоналу по действиям при обнаружении предмета, похожего на</w:t>
      </w:r>
      <w:r>
        <w:rPr>
          <w:spacing w:val="1"/>
          <w:sz w:val="24"/>
        </w:rPr>
        <w:t xml:space="preserve"> </w:t>
      </w:r>
      <w:r>
        <w:rPr>
          <w:sz w:val="24"/>
        </w:rPr>
        <w:t>взрывное устройство (</w:t>
      </w: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</w:t>
      </w:r>
      <w:r>
        <w:rPr>
          <w:sz w:val="24"/>
        </w:rPr>
        <w:t>).</w:t>
      </w: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1318"/>
        </w:tabs>
        <w:ind w:right="762" w:firstLine="720"/>
        <w:jc w:val="both"/>
        <w:rPr>
          <w:sz w:val="24"/>
        </w:rPr>
      </w:pPr>
      <w:r>
        <w:rPr>
          <w:sz w:val="24"/>
        </w:rPr>
        <w:t>Рекомендуемые зоны эвакуации и оцепления при обнаружении взрывного устро</w:t>
      </w:r>
      <w:proofErr w:type="gramStart"/>
      <w:r>
        <w:rPr>
          <w:sz w:val="24"/>
        </w:rPr>
        <w:t>й-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ства</w:t>
      </w:r>
      <w:proofErr w:type="spellEnd"/>
      <w:r>
        <w:rPr>
          <w:sz w:val="24"/>
        </w:rPr>
        <w:t xml:space="preserve"> или подозрительного предмета, который может оказаться взрывным устройством (</w:t>
      </w:r>
      <w:r>
        <w:rPr>
          <w:i/>
          <w:sz w:val="24"/>
        </w:rPr>
        <w:t>при-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ложение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</w:t>
      </w:r>
      <w:r>
        <w:rPr>
          <w:sz w:val="24"/>
        </w:rPr>
        <w:t>).</w:t>
      </w: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1330"/>
        </w:tabs>
        <w:ind w:right="765" w:firstLine="720"/>
        <w:jc w:val="both"/>
        <w:rPr>
          <w:sz w:val="24"/>
        </w:rPr>
      </w:pPr>
      <w:r>
        <w:rPr>
          <w:sz w:val="24"/>
        </w:rPr>
        <w:t>Инструкция персоналу по действиям при поступлении угрозы террористического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</w:t>
      </w:r>
      <w:r>
        <w:rPr>
          <w:sz w:val="24"/>
        </w:rPr>
        <w:t>).</w:t>
      </w: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1338"/>
        </w:tabs>
        <w:ind w:right="765" w:firstLine="720"/>
        <w:jc w:val="both"/>
        <w:rPr>
          <w:sz w:val="24"/>
        </w:rPr>
      </w:pPr>
      <w:r>
        <w:rPr>
          <w:sz w:val="24"/>
        </w:rPr>
        <w:t xml:space="preserve">Инструкция руководителю по действиям при поступлении угрозы </w:t>
      </w:r>
      <w:proofErr w:type="spellStart"/>
      <w:r>
        <w:rPr>
          <w:sz w:val="24"/>
        </w:rPr>
        <w:t>террористич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акта 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8</w:t>
      </w:r>
      <w:r>
        <w:rPr>
          <w:sz w:val="24"/>
        </w:rPr>
        <w:t>).</w:t>
      </w: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1330"/>
        </w:tabs>
        <w:spacing w:before="1"/>
        <w:ind w:right="761" w:firstLine="720"/>
        <w:jc w:val="both"/>
        <w:rPr>
          <w:sz w:val="24"/>
        </w:rPr>
      </w:pPr>
      <w:r>
        <w:rPr>
          <w:sz w:val="24"/>
        </w:rPr>
        <w:t>Инструкция персоналу по действиям при захвате террористами заложников (</w:t>
      </w:r>
      <w:r>
        <w:rPr>
          <w:i/>
          <w:sz w:val="24"/>
        </w:rPr>
        <w:t>пр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ложение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</w:t>
      </w:r>
      <w:r>
        <w:rPr>
          <w:sz w:val="24"/>
        </w:rPr>
        <w:t>).</w:t>
      </w: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1457"/>
        </w:tabs>
        <w:ind w:right="762" w:firstLine="720"/>
        <w:jc w:val="both"/>
        <w:rPr>
          <w:sz w:val="24"/>
        </w:rPr>
      </w:pPr>
      <w:r>
        <w:rPr>
          <w:sz w:val="24"/>
        </w:rPr>
        <w:t>Инструкция по действиям постоянного состава и обучающихся в условиях во</w:t>
      </w:r>
      <w:proofErr w:type="gramStart"/>
      <w:r>
        <w:rPr>
          <w:sz w:val="24"/>
        </w:rPr>
        <w:t>з-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можного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заражения (</w:t>
      </w: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</w:t>
      </w:r>
      <w:r>
        <w:rPr>
          <w:sz w:val="24"/>
        </w:rPr>
        <w:t>).</w:t>
      </w: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1448"/>
        </w:tabs>
        <w:ind w:right="765" w:firstLine="720"/>
        <w:jc w:val="both"/>
        <w:rPr>
          <w:sz w:val="24"/>
        </w:rPr>
      </w:pPr>
      <w:r>
        <w:rPr>
          <w:sz w:val="24"/>
        </w:rPr>
        <w:t>Рекомендации по обеспечению охраны образовательного учреждения (</w:t>
      </w:r>
      <w:proofErr w:type="spellStart"/>
      <w:r>
        <w:rPr>
          <w:i/>
          <w:sz w:val="24"/>
        </w:rPr>
        <w:t>прилож</w:t>
      </w:r>
      <w:proofErr w:type="gramStart"/>
      <w:r>
        <w:rPr>
          <w:i/>
          <w:sz w:val="24"/>
        </w:rPr>
        <w:t>е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ние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11</w:t>
      </w:r>
      <w:r>
        <w:rPr>
          <w:sz w:val="24"/>
        </w:rPr>
        <w:t>):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rPr>
          <w:sz w:val="24"/>
        </w:rPr>
      </w:pP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делопроизводства;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rPr>
          <w:sz w:val="24"/>
        </w:rPr>
      </w:pP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инженерно-технической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укреплѐнности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jc w:val="left"/>
        <w:rPr>
          <w:sz w:val="24"/>
        </w:rPr>
      </w:pPr>
      <w:r>
        <w:rPr>
          <w:sz w:val="24"/>
        </w:rPr>
        <w:t>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spacing w:before="1"/>
        <w:ind w:left="1212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оповещения;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jc w:val="left"/>
        <w:rPr>
          <w:sz w:val="24"/>
        </w:rPr>
      </w:pPr>
      <w:r>
        <w:rPr>
          <w:sz w:val="24"/>
        </w:rPr>
        <w:t>категорирование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террористических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посягательств;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58"/>
        </w:tabs>
        <w:ind w:right="766" w:firstLine="720"/>
        <w:rPr>
          <w:sz w:val="24"/>
        </w:rPr>
      </w:pPr>
      <w:r>
        <w:rPr>
          <w:sz w:val="24"/>
        </w:rPr>
        <w:t>рекомендации по разработке плана-схемы охраны образовательного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акта;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68"/>
        </w:tabs>
        <w:ind w:right="761" w:firstLine="720"/>
        <w:rPr>
          <w:sz w:val="24"/>
        </w:rPr>
      </w:pPr>
      <w:r>
        <w:rPr>
          <w:sz w:val="24"/>
        </w:rPr>
        <w:t>оценка эффективности систем антитеррористической защиты и разработка пе</w:t>
      </w:r>
      <w:proofErr w:type="gramStart"/>
      <w:r>
        <w:rPr>
          <w:sz w:val="24"/>
        </w:rPr>
        <w:t>р-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спективного</w:t>
      </w:r>
      <w:proofErr w:type="spellEnd"/>
      <w:r>
        <w:rPr>
          <w:sz w:val="24"/>
        </w:rPr>
        <w:t xml:space="preserve"> плана оборудования инженерно-техническими средствами охраны и </w:t>
      </w:r>
      <w:proofErr w:type="spellStart"/>
      <w:r>
        <w:rPr>
          <w:sz w:val="24"/>
        </w:rPr>
        <w:t>обеспече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безопасности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34"/>
        </w:tabs>
        <w:ind w:right="763" w:firstLine="720"/>
        <w:rPr>
          <w:sz w:val="24"/>
        </w:rPr>
      </w:pPr>
      <w:r>
        <w:rPr>
          <w:sz w:val="24"/>
        </w:rPr>
        <w:t>рекомендации по обучению сотрудников образовательных учреждений 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террористических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угроз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 преступных посягательств.</w:t>
      </w: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1508"/>
        </w:tabs>
        <w:ind w:right="762" w:firstLine="720"/>
        <w:jc w:val="both"/>
        <w:rPr>
          <w:i/>
          <w:sz w:val="24"/>
        </w:rPr>
      </w:pP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защищѐнности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образов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(</w:t>
      </w: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№12).</w:t>
      </w: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1491"/>
        </w:tabs>
        <w:ind w:right="758" w:firstLine="720"/>
        <w:jc w:val="both"/>
        <w:rPr>
          <w:sz w:val="24"/>
        </w:rPr>
      </w:pP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заключению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 на 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№13)</w:t>
      </w:r>
      <w:r>
        <w:rPr>
          <w:sz w:val="24"/>
        </w:rPr>
        <w:t>: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rPr>
          <w:sz w:val="24"/>
        </w:rPr>
      </w:pPr>
      <w:r>
        <w:rPr>
          <w:sz w:val="24"/>
        </w:rPr>
        <w:t>образцы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охраны;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rPr>
          <w:sz w:val="24"/>
        </w:rPr>
      </w:pPr>
      <w:r>
        <w:rPr>
          <w:sz w:val="24"/>
        </w:rPr>
        <w:t>инструкция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5"/>
        </w:tabs>
        <w:ind w:left="1214" w:hanging="142"/>
        <w:rPr>
          <w:sz w:val="24"/>
        </w:rPr>
      </w:pPr>
      <w:r>
        <w:rPr>
          <w:sz w:val="24"/>
        </w:rPr>
        <w:t>уведомление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ОВД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взятии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охрану;</w:t>
      </w:r>
    </w:p>
    <w:p w:rsidR="0041649A" w:rsidRDefault="0041649A" w:rsidP="0041649A">
      <w:pPr>
        <w:jc w:val="both"/>
        <w:rPr>
          <w:sz w:val="24"/>
        </w:rPr>
        <w:sectPr w:rsidR="0041649A">
          <w:pgSz w:w="11910" w:h="16840"/>
          <w:pgMar w:top="860" w:right="520" w:bottom="960" w:left="780" w:header="0" w:footer="720" w:gutter="0"/>
          <w:cols w:space="720"/>
        </w:sectPr>
      </w:pP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80"/>
        </w:tabs>
        <w:spacing w:before="72"/>
        <w:ind w:left="1279" w:hanging="207"/>
        <w:jc w:val="left"/>
        <w:rPr>
          <w:sz w:val="24"/>
        </w:rPr>
      </w:pPr>
      <w:r>
        <w:rPr>
          <w:sz w:val="24"/>
        </w:rPr>
        <w:lastRenderedPageBreak/>
        <w:t>инструкция</w:t>
      </w:r>
      <w:r>
        <w:rPr>
          <w:spacing w:val="4"/>
          <w:sz w:val="24"/>
        </w:rPr>
        <w:t xml:space="preserve"> </w:t>
      </w:r>
      <w:r>
        <w:rPr>
          <w:sz w:val="24"/>
        </w:rPr>
        <w:t>сотруднику</w:t>
      </w:r>
      <w:r>
        <w:rPr>
          <w:spacing w:val="59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62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44"/>
        </w:tabs>
        <w:ind w:right="766" w:firstLine="720"/>
        <w:jc w:val="left"/>
        <w:rPr>
          <w:sz w:val="24"/>
        </w:rPr>
      </w:pPr>
      <w:r>
        <w:rPr>
          <w:sz w:val="24"/>
        </w:rPr>
        <w:t>инструкция</w:t>
      </w:r>
      <w:r>
        <w:rPr>
          <w:spacing w:val="26"/>
          <w:sz w:val="24"/>
        </w:rPr>
        <w:t xml:space="preserve"> </w:t>
      </w:r>
      <w:r>
        <w:rPr>
          <w:sz w:val="24"/>
        </w:rPr>
        <w:t>сотруднику</w:t>
      </w:r>
      <w:r>
        <w:rPr>
          <w:spacing w:val="2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31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2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27"/>
          <w:sz w:val="24"/>
        </w:rPr>
        <w:t xml:space="preserve"> </w:t>
      </w:r>
      <w:r>
        <w:rPr>
          <w:sz w:val="24"/>
        </w:rPr>
        <w:t>акта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бесхозных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jc w:val="left"/>
        <w:rPr>
          <w:sz w:val="24"/>
        </w:rPr>
      </w:pPr>
      <w:r>
        <w:rPr>
          <w:sz w:val="24"/>
        </w:rPr>
        <w:t>зоны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мест вероятного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взрыва;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jc w:val="left"/>
        <w:rPr>
          <w:sz w:val="24"/>
        </w:rPr>
      </w:pPr>
      <w:r>
        <w:rPr>
          <w:sz w:val="24"/>
        </w:rPr>
        <w:t>памятка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jc w:val="left"/>
        <w:rPr>
          <w:sz w:val="24"/>
        </w:rPr>
      </w:pPr>
      <w:r>
        <w:rPr>
          <w:sz w:val="24"/>
        </w:rPr>
        <w:t xml:space="preserve">журнал </w:t>
      </w:r>
      <w:proofErr w:type="spellStart"/>
      <w:r>
        <w:rPr>
          <w:sz w:val="24"/>
        </w:rPr>
        <w:t>учѐта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посетителей;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приѐма</w:t>
      </w:r>
      <w:proofErr w:type="spellEnd"/>
      <w:r>
        <w:rPr>
          <w:sz w:val="24"/>
        </w:rPr>
        <w:t>, сдачи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дежурств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несением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приѐма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охрану;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охранника;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jc w:val="left"/>
        <w:rPr>
          <w:sz w:val="24"/>
        </w:rPr>
      </w:pPr>
      <w:r>
        <w:rPr>
          <w:sz w:val="24"/>
        </w:rPr>
        <w:t>схема</w:t>
      </w:r>
      <w:r>
        <w:rPr>
          <w:spacing w:val="-4"/>
          <w:sz w:val="24"/>
        </w:rPr>
        <w:t xml:space="preserve"> </w:t>
      </w:r>
      <w:r>
        <w:rPr>
          <w:sz w:val="24"/>
        </w:rPr>
        <w:t>оповещения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jc w:val="left"/>
        <w:rPr>
          <w:sz w:val="24"/>
        </w:rPr>
      </w:pPr>
      <w:r>
        <w:rPr>
          <w:sz w:val="24"/>
        </w:rPr>
        <w:t>расписание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секций.</w:t>
      </w: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1434"/>
        </w:tabs>
        <w:ind w:left="1433" w:hanging="361"/>
        <w:jc w:val="left"/>
        <w:rPr>
          <w:sz w:val="24"/>
        </w:rPr>
      </w:pPr>
      <w:r>
        <w:rPr>
          <w:b/>
          <w:sz w:val="24"/>
        </w:rPr>
        <w:t xml:space="preserve">Паспорт безопасности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14</w:t>
      </w:r>
      <w:r>
        <w:rPr>
          <w:sz w:val="24"/>
        </w:rPr>
        <w:t>):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паспорте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spacing w:before="1"/>
        <w:ind w:left="1212"/>
        <w:jc w:val="left"/>
        <w:rPr>
          <w:sz w:val="24"/>
        </w:rPr>
      </w:pPr>
      <w:r>
        <w:rPr>
          <w:sz w:val="24"/>
        </w:rPr>
        <w:t>аннотация;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jc w:val="left"/>
        <w:rPr>
          <w:sz w:val="24"/>
        </w:rPr>
      </w:pP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объекте;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jc w:val="left"/>
        <w:rPr>
          <w:sz w:val="24"/>
        </w:rPr>
      </w:pP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jc w:val="left"/>
        <w:rPr>
          <w:sz w:val="24"/>
        </w:rPr>
      </w:pPr>
      <w:r>
        <w:rPr>
          <w:sz w:val="24"/>
        </w:rPr>
        <w:t>план-схема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jc w:val="left"/>
        <w:rPr>
          <w:sz w:val="24"/>
        </w:rPr>
      </w:pPr>
      <w:r>
        <w:rPr>
          <w:sz w:val="24"/>
        </w:rPr>
        <w:t>документация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приложение;</w:t>
      </w:r>
    </w:p>
    <w:p w:rsidR="0041649A" w:rsidRDefault="0041649A" w:rsidP="0041649A">
      <w:pPr>
        <w:pStyle w:val="a5"/>
        <w:numPr>
          <w:ilvl w:val="0"/>
          <w:numId w:val="1"/>
        </w:numPr>
        <w:tabs>
          <w:tab w:val="left" w:pos="1213"/>
        </w:tabs>
        <w:ind w:left="1212"/>
        <w:jc w:val="left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пунктам</w:t>
      </w:r>
      <w:r>
        <w:rPr>
          <w:spacing w:val="-3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1-8</w:t>
      </w:r>
      <w:r>
        <w:rPr>
          <w:sz w:val="24"/>
        </w:rPr>
        <w:t>).</w:t>
      </w:r>
    </w:p>
    <w:p w:rsidR="0041649A" w:rsidRDefault="0041649A" w:rsidP="0041649A">
      <w:pPr>
        <w:pStyle w:val="a3"/>
        <w:ind w:left="0"/>
        <w:rPr>
          <w:sz w:val="26"/>
        </w:rPr>
      </w:pPr>
    </w:p>
    <w:p w:rsidR="0041649A" w:rsidRDefault="0041649A" w:rsidP="0041649A">
      <w:pPr>
        <w:pStyle w:val="a3"/>
        <w:ind w:left="0"/>
        <w:rPr>
          <w:sz w:val="22"/>
        </w:rPr>
      </w:pP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1434"/>
        </w:tabs>
        <w:ind w:right="942" w:firstLine="720"/>
        <w:jc w:val="left"/>
        <w:rPr>
          <w:i/>
          <w:sz w:val="24"/>
        </w:rPr>
      </w:pPr>
      <w:r>
        <w:rPr>
          <w:sz w:val="24"/>
        </w:rPr>
        <w:t xml:space="preserve">Памятка дежурному администратору образовательного учреждения о </w:t>
      </w:r>
      <w:proofErr w:type="spellStart"/>
      <w:r>
        <w:rPr>
          <w:sz w:val="24"/>
        </w:rPr>
        <w:t>первооч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редных</w:t>
      </w:r>
      <w:proofErr w:type="spellEnd"/>
      <w:r>
        <w:rPr>
          <w:sz w:val="24"/>
        </w:rPr>
        <w:t xml:space="preserve"> действиях</w:t>
      </w:r>
      <w:r>
        <w:rPr>
          <w:spacing w:val="-2"/>
          <w:sz w:val="24"/>
        </w:rPr>
        <w:t xml:space="preserve"> </w:t>
      </w:r>
      <w:r>
        <w:rPr>
          <w:sz w:val="24"/>
        </w:rPr>
        <w:t>при угрозе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 15).</w:t>
      </w: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1462"/>
        </w:tabs>
        <w:ind w:right="758" w:firstLine="720"/>
        <w:jc w:val="left"/>
        <w:rPr>
          <w:i/>
          <w:sz w:val="24"/>
        </w:rPr>
      </w:pPr>
      <w:r>
        <w:rPr>
          <w:sz w:val="24"/>
        </w:rPr>
        <w:t>Памятка</w:t>
      </w:r>
      <w:r>
        <w:rPr>
          <w:spacing w:val="24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первоочередных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дейс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виях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акта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16).</w:t>
      </w: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1434"/>
        </w:tabs>
        <w:spacing w:before="1"/>
        <w:ind w:right="824" w:firstLine="720"/>
        <w:jc w:val="left"/>
        <w:rPr>
          <w:i/>
          <w:sz w:val="24"/>
        </w:rPr>
      </w:pPr>
      <w:r>
        <w:rPr>
          <w:sz w:val="24"/>
        </w:rPr>
        <w:t xml:space="preserve">Функциональные обязанности ответственного лица образовательного </w:t>
      </w:r>
      <w:proofErr w:type="spellStart"/>
      <w:r>
        <w:rPr>
          <w:sz w:val="24"/>
        </w:rPr>
        <w:t>учрежд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по выполнению мероприятий по антитеррористической </w:t>
      </w:r>
      <w:proofErr w:type="spellStart"/>
      <w:r>
        <w:rPr>
          <w:sz w:val="24"/>
        </w:rPr>
        <w:t>защищѐнности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>приложение №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17).</w:t>
      </w: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1462"/>
        </w:tabs>
        <w:ind w:right="770" w:firstLine="720"/>
        <w:jc w:val="left"/>
        <w:rPr>
          <w:i/>
          <w:sz w:val="24"/>
        </w:rPr>
      </w:pPr>
      <w:r>
        <w:rPr>
          <w:sz w:val="24"/>
        </w:rPr>
        <w:t>Примерное</w:t>
      </w:r>
      <w:r>
        <w:rPr>
          <w:spacing w:val="2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4"/>
          <w:sz w:val="24"/>
        </w:rPr>
        <w:t xml:space="preserve"> </w:t>
      </w:r>
      <w:r>
        <w:rPr>
          <w:sz w:val="24"/>
        </w:rPr>
        <w:t>об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7"/>
          <w:sz w:val="24"/>
        </w:rPr>
        <w:t xml:space="preserve"> </w:t>
      </w:r>
      <w:r>
        <w:rPr>
          <w:sz w:val="24"/>
        </w:rPr>
        <w:t>пропускного</w:t>
      </w:r>
      <w:r>
        <w:rPr>
          <w:spacing w:val="25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 18).</w:t>
      </w: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1441"/>
        </w:tabs>
        <w:ind w:right="764" w:firstLine="720"/>
        <w:jc w:val="left"/>
        <w:rPr>
          <w:i/>
          <w:sz w:val="24"/>
        </w:rPr>
      </w:pPr>
      <w:r>
        <w:rPr>
          <w:sz w:val="24"/>
        </w:rPr>
        <w:t>Рекомендации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19).</w:t>
      </w: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1450"/>
        </w:tabs>
        <w:ind w:right="763" w:firstLine="720"/>
        <w:jc w:val="left"/>
        <w:rPr>
          <w:sz w:val="24"/>
        </w:rPr>
      </w:pPr>
      <w:r>
        <w:rPr>
          <w:sz w:val="24"/>
        </w:rPr>
        <w:t>Рекомендации</w:t>
      </w:r>
      <w:r>
        <w:rPr>
          <w:spacing w:val="13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террористических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</w:t>
      </w:r>
      <w:r>
        <w:rPr>
          <w:sz w:val="24"/>
        </w:rPr>
        <w:t>).</w:t>
      </w: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1443"/>
        </w:tabs>
        <w:ind w:left="1442" w:hanging="370"/>
        <w:jc w:val="left"/>
        <w:rPr>
          <w:i/>
          <w:sz w:val="24"/>
        </w:rPr>
      </w:pPr>
      <w:proofErr w:type="gramStart"/>
      <w:r>
        <w:rPr>
          <w:sz w:val="24"/>
        </w:rPr>
        <w:t>Рекомендации</w:t>
      </w:r>
      <w:r>
        <w:rPr>
          <w:spacing w:val="8"/>
          <w:sz w:val="24"/>
        </w:rPr>
        <w:t xml:space="preserve"> </w:t>
      </w:r>
      <w:r>
        <w:rPr>
          <w:sz w:val="24"/>
        </w:rPr>
        <w:t>должностному лицу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0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взрыве</w:t>
      </w:r>
      <w:r>
        <w:rPr>
          <w:spacing w:val="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proofErr w:type="gramEnd"/>
    </w:p>
    <w:p w:rsidR="0041649A" w:rsidRDefault="0041649A" w:rsidP="0041649A">
      <w:pPr>
        <w:ind w:left="352"/>
        <w:rPr>
          <w:sz w:val="24"/>
        </w:rPr>
      </w:pP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21</w:t>
      </w:r>
      <w:r>
        <w:rPr>
          <w:sz w:val="24"/>
        </w:rPr>
        <w:t>).</w:t>
      </w: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1501"/>
        </w:tabs>
        <w:spacing w:before="1"/>
        <w:ind w:left="1500" w:hanging="428"/>
        <w:jc w:val="left"/>
        <w:rPr>
          <w:sz w:val="24"/>
        </w:rPr>
      </w:pPr>
      <w:r>
        <w:rPr>
          <w:sz w:val="24"/>
        </w:rPr>
        <w:t>Рекомендации</w:t>
      </w:r>
      <w:r>
        <w:rPr>
          <w:spacing w:val="6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56"/>
          <w:sz w:val="24"/>
        </w:rPr>
        <w:t xml:space="preserve"> </w:t>
      </w:r>
      <w:r>
        <w:rPr>
          <w:sz w:val="24"/>
        </w:rPr>
        <w:t>лицу  при</w:t>
      </w:r>
      <w:r>
        <w:rPr>
          <w:spacing w:val="65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65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63"/>
          <w:sz w:val="24"/>
        </w:rPr>
        <w:t xml:space="preserve"> </w:t>
      </w:r>
      <w:r>
        <w:rPr>
          <w:sz w:val="24"/>
        </w:rPr>
        <w:t>похожего</w:t>
      </w:r>
      <w:r>
        <w:rPr>
          <w:spacing w:val="64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41649A" w:rsidRDefault="0041649A" w:rsidP="0041649A">
      <w:pPr>
        <w:ind w:left="352"/>
        <w:rPr>
          <w:sz w:val="24"/>
        </w:rPr>
      </w:pPr>
      <w:proofErr w:type="gramStart"/>
      <w:r>
        <w:rPr>
          <w:sz w:val="24"/>
        </w:rPr>
        <w:t>взрывоопасный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№22</w:t>
      </w:r>
      <w:r>
        <w:rPr>
          <w:sz w:val="24"/>
        </w:rPr>
        <w:t>).</w:t>
      </w:r>
    </w:p>
    <w:p w:rsidR="0041649A" w:rsidRPr="0041649A" w:rsidRDefault="0041649A" w:rsidP="0041649A">
      <w:pPr>
        <w:pStyle w:val="a5"/>
        <w:numPr>
          <w:ilvl w:val="1"/>
          <w:numId w:val="2"/>
        </w:numPr>
        <w:tabs>
          <w:tab w:val="left" w:pos="1453"/>
        </w:tabs>
        <w:ind w:hanging="380"/>
        <w:jc w:val="left"/>
        <w:rPr>
          <w:sz w:val="24"/>
        </w:rPr>
      </w:pPr>
      <w:r w:rsidRPr="0041649A">
        <w:rPr>
          <w:sz w:val="24"/>
        </w:rPr>
        <w:t>Инструкция</w:t>
      </w:r>
      <w:r w:rsidRPr="0041649A">
        <w:rPr>
          <w:spacing w:val="14"/>
          <w:sz w:val="24"/>
        </w:rPr>
        <w:t xml:space="preserve"> </w:t>
      </w:r>
      <w:r w:rsidRPr="0041649A">
        <w:rPr>
          <w:sz w:val="24"/>
        </w:rPr>
        <w:t>по</w:t>
      </w:r>
      <w:r w:rsidRPr="0041649A">
        <w:rPr>
          <w:spacing w:val="15"/>
          <w:sz w:val="24"/>
        </w:rPr>
        <w:t xml:space="preserve"> </w:t>
      </w:r>
      <w:r w:rsidRPr="0041649A">
        <w:rPr>
          <w:sz w:val="24"/>
        </w:rPr>
        <w:t>ведению</w:t>
      </w:r>
      <w:r w:rsidRPr="0041649A">
        <w:rPr>
          <w:spacing w:val="14"/>
          <w:sz w:val="24"/>
        </w:rPr>
        <w:t xml:space="preserve"> </w:t>
      </w:r>
      <w:r w:rsidRPr="0041649A">
        <w:rPr>
          <w:sz w:val="24"/>
        </w:rPr>
        <w:t>телефонного</w:t>
      </w:r>
      <w:r w:rsidRPr="0041649A">
        <w:rPr>
          <w:spacing w:val="13"/>
          <w:sz w:val="24"/>
        </w:rPr>
        <w:t xml:space="preserve"> </w:t>
      </w:r>
      <w:r w:rsidRPr="0041649A">
        <w:rPr>
          <w:sz w:val="24"/>
        </w:rPr>
        <w:t>разговора</w:t>
      </w:r>
      <w:r w:rsidRPr="0041649A">
        <w:rPr>
          <w:spacing w:val="14"/>
          <w:sz w:val="24"/>
        </w:rPr>
        <w:t xml:space="preserve"> </w:t>
      </w:r>
      <w:r w:rsidRPr="0041649A">
        <w:rPr>
          <w:sz w:val="24"/>
        </w:rPr>
        <w:t>при</w:t>
      </w:r>
      <w:r w:rsidRPr="0041649A">
        <w:rPr>
          <w:spacing w:val="19"/>
          <w:sz w:val="24"/>
        </w:rPr>
        <w:t xml:space="preserve"> </w:t>
      </w:r>
      <w:r w:rsidRPr="0041649A">
        <w:rPr>
          <w:sz w:val="24"/>
        </w:rPr>
        <w:t>угрозе</w:t>
      </w:r>
      <w:r w:rsidRPr="0041649A">
        <w:rPr>
          <w:spacing w:val="15"/>
          <w:sz w:val="24"/>
        </w:rPr>
        <w:t xml:space="preserve"> </w:t>
      </w:r>
      <w:r w:rsidRPr="0041649A">
        <w:rPr>
          <w:sz w:val="24"/>
        </w:rPr>
        <w:t>взрыва</w:t>
      </w:r>
      <w:r w:rsidRPr="0041649A">
        <w:rPr>
          <w:spacing w:val="16"/>
          <w:sz w:val="24"/>
        </w:rPr>
        <w:t xml:space="preserve"> </w:t>
      </w:r>
      <w:r w:rsidRPr="0041649A">
        <w:rPr>
          <w:sz w:val="24"/>
        </w:rPr>
        <w:t>(</w:t>
      </w:r>
      <w:r w:rsidRPr="0041649A">
        <w:rPr>
          <w:i/>
          <w:sz w:val="24"/>
        </w:rPr>
        <w:t>приложение</w:t>
      </w:r>
      <w:r w:rsidRPr="0041649A">
        <w:rPr>
          <w:i/>
          <w:spacing w:val="-1"/>
          <w:sz w:val="24"/>
        </w:rPr>
        <w:t>№</w:t>
      </w:r>
      <w:r w:rsidRPr="0041649A">
        <w:rPr>
          <w:i/>
          <w:spacing w:val="-12"/>
          <w:sz w:val="24"/>
        </w:rPr>
        <w:t xml:space="preserve"> </w:t>
      </w:r>
      <w:r w:rsidRPr="0041649A">
        <w:rPr>
          <w:i/>
          <w:spacing w:val="-1"/>
          <w:sz w:val="24"/>
        </w:rPr>
        <w:t>23</w:t>
      </w:r>
      <w:r w:rsidRPr="0041649A">
        <w:rPr>
          <w:spacing w:val="-1"/>
          <w:sz w:val="24"/>
        </w:rPr>
        <w:t>).</w:t>
      </w:r>
    </w:p>
    <w:p w:rsidR="0041649A" w:rsidRDefault="0041649A" w:rsidP="0041649A">
      <w:pPr>
        <w:pStyle w:val="a3"/>
        <w:spacing w:before="11"/>
        <w:ind w:left="0"/>
        <w:rPr>
          <w:sz w:val="23"/>
        </w:rPr>
      </w:pPr>
      <w:bookmarkStart w:id="0" w:name="_GoBack"/>
      <w:bookmarkEnd w:id="0"/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376"/>
        </w:tabs>
        <w:ind w:left="375" w:hanging="361"/>
        <w:jc w:val="left"/>
        <w:rPr>
          <w:sz w:val="24"/>
        </w:rPr>
      </w:pPr>
      <w:r>
        <w:rPr>
          <w:sz w:val="24"/>
        </w:rPr>
        <w:t>Контрольный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24</w:t>
      </w:r>
      <w:r>
        <w:rPr>
          <w:sz w:val="24"/>
        </w:rPr>
        <w:t>).</w:t>
      </w:r>
    </w:p>
    <w:p w:rsidR="0041649A" w:rsidRDefault="0041649A" w:rsidP="0041649A">
      <w:pPr>
        <w:pStyle w:val="a5"/>
        <w:numPr>
          <w:ilvl w:val="1"/>
          <w:numId w:val="2"/>
        </w:numPr>
        <w:tabs>
          <w:tab w:val="left" w:pos="376"/>
        </w:tabs>
        <w:ind w:left="375" w:hanging="361"/>
        <w:jc w:val="left"/>
        <w:rPr>
          <w:sz w:val="24"/>
        </w:rPr>
      </w:pPr>
      <w:r>
        <w:rPr>
          <w:sz w:val="24"/>
        </w:rPr>
        <w:t>Применяемые условные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25</w:t>
      </w:r>
      <w:r>
        <w:rPr>
          <w:sz w:val="24"/>
        </w:rPr>
        <w:t>).</w:t>
      </w:r>
    </w:p>
    <w:p w:rsidR="00BA0A56" w:rsidRDefault="0041649A"/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C6E0A"/>
    <w:multiLevelType w:val="hybridMultilevel"/>
    <w:tmpl w:val="A6C67C22"/>
    <w:lvl w:ilvl="0" w:tplc="AB64CDD6">
      <w:start w:val="1"/>
      <w:numFmt w:val="decimal"/>
      <w:lvlText w:val="%1."/>
      <w:lvlJc w:val="left"/>
      <w:pPr>
        <w:ind w:left="352" w:hanging="29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2ECFEA">
      <w:start w:val="1"/>
      <w:numFmt w:val="decimal"/>
      <w:lvlText w:val="%2."/>
      <w:lvlJc w:val="left"/>
      <w:pPr>
        <w:ind w:left="352" w:hanging="2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0A89A90">
      <w:start w:val="1"/>
      <w:numFmt w:val="decimal"/>
      <w:lvlText w:val="%3."/>
      <w:lvlJc w:val="left"/>
      <w:pPr>
        <w:ind w:left="565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3" w:tplc="14E4EE58">
      <w:numFmt w:val="bullet"/>
      <w:lvlText w:val="•"/>
      <w:lvlJc w:val="left"/>
      <w:pPr>
        <w:ind w:left="2792" w:hanging="213"/>
      </w:pPr>
      <w:rPr>
        <w:rFonts w:hint="default"/>
        <w:lang w:val="ru-RU" w:eastAsia="en-US" w:bidi="ar-SA"/>
      </w:rPr>
    </w:lvl>
    <w:lvl w:ilvl="4" w:tplc="6742B924">
      <w:numFmt w:val="bullet"/>
      <w:lvlText w:val="•"/>
      <w:lvlJc w:val="left"/>
      <w:pPr>
        <w:ind w:left="3908" w:hanging="213"/>
      </w:pPr>
      <w:rPr>
        <w:rFonts w:hint="default"/>
        <w:lang w:val="ru-RU" w:eastAsia="en-US" w:bidi="ar-SA"/>
      </w:rPr>
    </w:lvl>
    <w:lvl w:ilvl="5" w:tplc="4BA44642">
      <w:numFmt w:val="bullet"/>
      <w:lvlText w:val="•"/>
      <w:lvlJc w:val="left"/>
      <w:pPr>
        <w:ind w:left="5025" w:hanging="213"/>
      </w:pPr>
      <w:rPr>
        <w:rFonts w:hint="default"/>
        <w:lang w:val="ru-RU" w:eastAsia="en-US" w:bidi="ar-SA"/>
      </w:rPr>
    </w:lvl>
    <w:lvl w:ilvl="6" w:tplc="D0D89256">
      <w:numFmt w:val="bullet"/>
      <w:lvlText w:val="•"/>
      <w:lvlJc w:val="left"/>
      <w:pPr>
        <w:ind w:left="6141" w:hanging="213"/>
      </w:pPr>
      <w:rPr>
        <w:rFonts w:hint="default"/>
        <w:lang w:val="ru-RU" w:eastAsia="en-US" w:bidi="ar-SA"/>
      </w:rPr>
    </w:lvl>
    <w:lvl w:ilvl="7" w:tplc="513CE1D0">
      <w:numFmt w:val="bullet"/>
      <w:lvlText w:val="•"/>
      <w:lvlJc w:val="left"/>
      <w:pPr>
        <w:ind w:left="7257" w:hanging="213"/>
      </w:pPr>
      <w:rPr>
        <w:rFonts w:hint="default"/>
        <w:lang w:val="ru-RU" w:eastAsia="en-US" w:bidi="ar-SA"/>
      </w:rPr>
    </w:lvl>
    <w:lvl w:ilvl="8" w:tplc="A74A6A9E">
      <w:numFmt w:val="bullet"/>
      <w:lvlText w:val="•"/>
      <w:lvlJc w:val="left"/>
      <w:pPr>
        <w:ind w:left="8373" w:hanging="213"/>
      </w:pPr>
      <w:rPr>
        <w:rFonts w:hint="default"/>
        <w:lang w:val="ru-RU" w:eastAsia="en-US" w:bidi="ar-SA"/>
      </w:rPr>
    </w:lvl>
  </w:abstractNum>
  <w:abstractNum w:abstractNumId="1">
    <w:nsid w:val="1ACE7C54"/>
    <w:multiLevelType w:val="hybridMultilevel"/>
    <w:tmpl w:val="E6EA1FD4"/>
    <w:lvl w:ilvl="0" w:tplc="4F782258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589010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2" w:tplc="1B8AFEA8">
      <w:numFmt w:val="bullet"/>
      <w:lvlText w:val="•"/>
      <w:lvlJc w:val="left"/>
      <w:pPr>
        <w:ind w:left="2409" w:hanging="140"/>
      </w:pPr>
      <w:rPr>
        <w:rFonts w:hint="default"/>
        <w:lang w:val="ru-RU" w:eastAsia="en-US" w:bidi="ar-SA"/>
      </w:rPr>
    </w:lvl>
    <w:lvl w:ilvl="3" w:tplc="08EEE16A">
      <w:numFmt w:val="bullet"/>
      <w:lvlText w:val="•"/>
      <w:lvlJc w:val="left"/>
      <w:pPr>
        <w:ind w:left="3433" w:hanging="140"/>
      </w:pPr>
      <w:rPr>
        <w:rFonts w:hint="default"/>
        <w:lang w:val="ru-RU" w:eastAsia="en-US" w:bidi="ar-SA"/>
      </w:rPr>
    </w:lvl>
    <w:lvl w:ilvl="4" w:tplc="54269BDC">
      <w:numFmt w:val="bullet"/>
      <w:lvlText w:val="•"/>
      <w:lvlJc w:val="left"/>
      <w:pPr>
        <w:ind w:left="4458" w:hanging="140"/>
      </w:pPr>
      <w:rPr>
        <w:rFonts w:hint="default"/>
        <w:lang w:val="ru-RU" w:eastAsia="en-US" w:bidi="ar-SA"/>
      </w:rPr>
    </w:lvl>
    <w:lvl w:ilvl="5" w:tplc="ED402D9E">
      <w:numFmt w:val="bullet"/>
      <w:lvlText w:val="•"/>
      <w:lvlJc w:val="left"/>
      <w:pPr>
        <w:ind w:left="5483" w:hanging="140"/>
      </w:pPr>
      <w:rPr>
        <w:rFonts w:hint="default"/>
        <w:lang w:val="ru-RU" w:eastAsia="en-US" w:bidi="ar-SA"/>
      </w:rPr>
    </w:lvl>
    <w:lvl w:ilvl="6" w:tplc="731EAA6C">
      <w:numFmt w:val="bullet"/>
      <w:lvlText w:val="•"/>
      <w:lvlJc w:val="left"/>
      <w:pPr>
        <w:ind w:left="6507" w:hanging="140"/>
      </w:pPr>
      <w:rPr>
        <w:rFonts w:hint="default"/>
        <w:lang w:val="ru-RU" w:eastAsia="en-US" w:bidi="ar-SA"/>
      </w:rPr>
    </w:lvl>
    <w:lvl w:ilvl="7" w:tplc="919A55A6">
      <w:numFmt w:val="bullet"/>
      <w:lvlText w:val="•"/>
      <w:lvlJc w:val="left"/>
      <w:pPr>
        <w:ind w:left="7532" w:hanging="140"/>
      </w:pPr>
      <w:rPr>
        <w:rFonts w:hint="default"/>
        <w:lang w:val="ru-RU" w:eastAsia="en-US" w:bidi="ar-SA"/>
      </w:rPr>
    </w:lvl>
    <w:lvl w:ilvl="8" w:tplc="1D7EB82C">
      <w:numFmt w:val="bullet"/>
      <w:lvlText w:val="•"/>
      <w:lvlJc w:val="left"/>
      <w:pPr>
        <w:ind w:left="8557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9A"/>
    <w:rsid w:val="0041649A"/>
    <w:rsid w:val="00432226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6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1649A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1649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1649A"/>
    <w:pPr>
      <w:ind w:left="352"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6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1649A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1649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1649A"/>
    <w:pPr>
      <w:ind w:left="352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2021-11-09T08:03:00Z</dcterms:created>
  <dcterms:modified xsi:type="dcterms:W3CDTF">2021-11-09T08:04:00Z</dcterms:modified>
</cp:coreProperties>
</file>