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FC" w:rsidRPr="00CA0296" w:rsidRDefault="001069FC" w:rsidP="001069FC">
      <w:pPr>
        <w:jc w:val="center"/>
        <w:rPr>
          <w:rFonts w:ascii="Calibri" w:eastAsia="Calibri" w:hAnsi="Calibri" w:cs="Times New Roman"/>
          <w:i/>
          <w:lang w:eastAsia="en-US"/>
        </w:rPr>
      </w:pPr>
      <w:r w:rsidRPr="00CA0296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 wp14:anchorId="1C1F24D9" wp14:editId="71D55C1D">
            <wp:extent cx="1343025" cy="790575"/>
            <wp:effectExtent l="0" t="0" r="9525" b="9525"/>
            <wp:docPr id="2" name="Рисунок 2" descr="https://lezgigazet.ru/wp-content/uploads/2020/04/3_0_6-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lezgigazet.ru/wp-content/uploads/2020/04/3_0_6-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9FC" w:rsidRPr="00CA0296" w:rsidRDefault="001069FC" w:rsidP="001069FC">
      <w:pPr>
        <w:spacing w:after="0" w:line="240" w:lineRule="auto"/>
        <w:jc w:val="center"/>
        <w:rPr>
          <w:rFonts w:ascii="Calibri" w:eastAsia="Calibri" w:hAnsi="Calibri" w:cs="Times New Roman"/>
          <w:b/>
          <w:sz w:val="16"/>
          <w:szCs w:val="16"/>
          <w:lang w:eastAsia="en-US"/>
        </w:rPr>
      </w:pPr>
      <w:r w:rsidRPr="00CA0296">
        <w:rPr>
          <w:rFonts w:ascii="Calibri" w:eastAsia="Calibri" w:hAnsi="Calibri" w:cs="Times New Roman"/>
          <w:b/>
          <w:lang w:eastAsia="en-US"/>
        </w:rPr>
        <w:t>МУНИЦИПАЛЬНОЕ БЮДЖЕТНОЕ ОБЩЕОБРАЗОВАТЕЛЬНОЕ УЧРЕЖДЕНИЕ</w:t>
      </w:r>
    </w:p>
    <w:p w:rsidR="001069FC" w:rsidRPr="00CA0296" w:rsidRDefault="001069FC" w:rsidP="001069FC">
      <w:pPr>
        <w:spacing w:after="0" w:line="240" w:lineRule="auto"/>
        <w:jc w:val="center"/>
        <w:rPr>
          <w:rFonts w:ascii="Calibri" w:eastAsia="Calibri" w:hAnsi="Calibri" w:cs="Times New Roman"/>
          <w:b/>
          <w:sz w:val="10"/>
          <w:szCs w:val="10"/>
          <w:u w:val="single"/>
          <w:lang w:eastAsia="en-US"/>
        </w:rPr>
      </w:pPr>
      <w:r w:rsidRPr="00CA0296">
        <w:rPr>
          <w:rFonts w:ascii="Calibri" w:eastAsia="Calibri" w:hAnsi="Calibri" w:cs="Times New Roman"/>
          <w:b/>
          <w:u w:val="single"/>
          <w:lang w:eastAsia="en-US"/>
        </w:rPr>
        <w:t>«ТРИСАНЧИНСКАЯ СРЕДНЯЯ ОБЩЕОБРАЗОВАТЕЛЬНАЯ ШКОЛА ИМ. УМАЛАТОВА Р. М.»</w:t>
      </w:r>
    </w:p>
    <w:p w:rsidR="001069FC" w:rsidRPr="00CA0296" w:rsidRDefault="001069FC" w:rsidP="001069FC">
      <w:pPr>
        <w:spacing w:after="0" w:line="240" w:lineRule="auto"/>
        <w:jc w:val="center"/>
        <w:rPr>
          <w:rFonts w:ascii="Calibri" w:eastAsia="Calibri" w:hAnsi="Calibri" w:cs="Times New Roman"/>
          <w:sz w:val="20"/>
          <w:lang w:eastAsia="en-US"/>
        </w:rPr>
      </w:pPr>
      <w:r w:rsidRPr="00CA0296">
        <w:rPr>
          <w:rFonts w:ascii="Calibri" w:eastAsia="Calibri" w:hAnsi="Calibri" w:cs="Times New Roman"/>
          <w:sz w:val="20"/>
          <w:lang w:eastAsia="en-US"/>
        </w:rPr>
        <w:t xml:space="preserve">368585 Республика ДАГЕСТАН, </w:t>
      </w:r>
      <w:proofErr w:type="spellStart"/>
      <w:r w:rsidRPr="00CA0296">
        <w:rPr>
          <w:rFonts w:ascii="Calibri" w:eastAsia="Calibri" w:hAnsi="Calibri" w:cs="Times New Roman"/>
          <w:sz w:val="20"/>
          <w:lang w:eastAsia="en-US"/>
        </w:rPr>
        <w:t>Дахадаевский</w:t>
      </w:r>
      <w:proofErr w:type="spellEnd"/>
      <w:r w:rsidRPr="00CA0296">
        <w:rPr>
          <w:rFonts w:ascii="Calibri" w:eastAsia="Calibri" w:hAnsi="Calibri" w:cs="Times New Roman"/>
          <w:sz w:val="20"/>
          <w:lang w:eastAsia="en-US"/>
        </w:rPr>
        <w:t xml:space="preserve"> район, с</w:t>
      </w:r>
      <w:proofErr w:type="gramStart"/>
      <w:r w:rsidRPr="00CA0296">
        <w:rPr>
          <w:rFonts w:ascii="Calibri" w:eastAsia="Calibri" w:hAnsi="Calibri" w:cs="Times New Roman"/>
          <w:sz w:val="20"/>
          <w:lang w:eastAsia="en-US"/>
        </w:rPr>
        <w:t>.Т</w:t>
      </w:r>
      <w:proofErr w:type="gramEnd"/>
      <w:r w:rsidRPr="00CA0296">
        <w:rPr>
          <w:rFonts w:ascii="Calibri" w:eastAsia="Calibri" w:hAnsi="Calibri" w:cs="Times New Roman"/>
          <w:sz w:val="20"/>
          <w:lang w:eastAsia="en-US"/>
        </w:rPr>
        <w:t xml:space="preserve">рисанчи,ул.Центральная,д.1 </w:t>
      </w:r>
      <w:r w:rsidRPr="00CA0296">
        <w:rPr>
          <w:rFonts w:ascii="Calibri" w:eastAsia="Calibri" w:hAnsi="Calibri" w:cs="Times New Roman"/>
          <w:sz w:val="20"/>
          <w:lang w:val="en-US" w:eastAsia="en-US"/>
        </w:rPr>
        <w:t>e</w:t>
      </w:r>
      <w:r w:rsidRPr="00CA0296">
        <w:rPr>
          <w:rFonts w:ascii="Calibri" w:eastAsia="Calibri" w:hAnsi="Calibri" w:cs="Times New Roman"/>
          <w:sz w:val="20"/>
          <w:lang w:eastAsia="en-US"/>
        </w:rPr>
        <w:t>-</w:t>
      </w:r>
      <w:r w:rsidRPr="00CA0296">
        <w:rPr>
          <w:rFonts w:ascii="Calibri" w:eastAsia="Calibri" w:hAnsi="Calibri" w:cs="Times New Roman"/>
          <w:sz w:val="20"/>
          <w:lang w:val="en-US" w:eastAsia="en-US"/>
        </w:rPr>
        <w:t>mail</w:t>
      </w:r>
      <w:r w:rsidRPr="00CA0296">
        <w:rPr>
          <w:rFonts w:ascii="Calibri" w:eastAsia="Calibri" w:hAnsi="Calibri" w:cs="Times New Roman"/>
          <w:sz w:val="20"/>
          <w:lang w:eastAsia="en-US"/>
        </w:rPr>
        <w:t>:</w:t>
      </w:r>
      <w:proofErr w:type="spellStart"/>
      <w:r w:rsidRPr="00CA0296">
        <w:rPr>
          <w:rFonts w:ascii="Calibri" w:eastAsia="Calibri" w:hAnsi="Calibri" w:cs="Times New Roman"/>
          <w:sz w:val="20"/>
          <w:lang w:val="en-US" w:eastAsia="en-US"/>
        </w:rPr>
        <w:t>unizat</w:t>
      </w:r>
      <w:proofErr w:type="spellEnd"/>
      <w:r w:rsidRPr="00CA0296">
        <w:rPr>
          <w:rFonts w:ascii="Calibri" w:eastAsia="Calibri" w:hAnsi="Calibri" w:cs="Times New Roman"/>
          <w:sz w:val="20"/>
          <w:lang w:eastAsia="en-US"/>
        </w:rPr>
        <w:t>@</w:t>
      </w:r>
      <w:r w:rsidRPr="00CA0296">
        <w:rPr>
          <w:rFonts w:ascii="Calibri" w:eastAsia="Calibri" w:hAnsi="Calibri" w:cs="Times New Roman"/>
          <w:sz w:val="20"/>
          <w:lang w:val="en-US" w:eastAsia="en-US"/>
        </w:rPr>
        <w:t>mail</w:t>
      </w:r>
      <w:r w:rsidRPr="00CA0296">
        <w:rPr>
          <w:rFonts w:ascii="Calibri" w:eastAsia="Calibri" w:hAnsi="Calibri" w:cs="Times New Roman"/>
          <w:sz w:val="20"/>
          <w:lang w:eastAsia="en-US"/>
        </w:rPr>
        <w:t>.</w:t>
      </w:r>
      <w:proofErr w:type="spellStart"/>
      <w:r w:rsidRPr="00CA0296">
        <w:rPr>
          <w:rFonts w:ascii="Calibri" w:eastAsia="Calibri" w:hAnsi="Calibri" w:cs="Times New Roman"/>
          <w:sz w:val="20"/>
          <w:lang w:val="en-US" w:eastAsia="en-US"/>
        </w:rPr>
        <w:t>ru</w:t>
      </w:r>
      <w:proofErr w:type="spellEnd"/>
    </w:p>
    <w:p w:rsidR="001069FC" w:rsidRPr="007402DD" w:rsidRDefault="001069FC" w:rsidP="001069F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ПРИКАЗ</w:t>
      </w:r>
    </w:p>
    <w:p w:rsidR="001069FC" w:rsidRPr="007402DD" w:rsidRDefault="001069FC" w:rsidP="001069F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402D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  <w:t xml:space="preserve">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7402D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402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402DD">
        <w:rPr>
          <w:rFonts w:ascii="Times New Roman" w:hAnsi="Times New Roman" w:cs="Times New Roman"/>
          <w:sz w:val="28"/>
          <w:szCs w:val="28"/>
        </w:rPr>
        <w:t>г</w:t>
      </w:r>
    </w:p>
    <w:p w:rsidR="001069FC" w:rsidRPr="007402DD" w:rsidRDefault="001069FC" w:rsidP="00106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9FC" w:rsidRPr="007402DD" w:rsidRDefault="001069FC" w:rsidP="00106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Об организации горячего питания школьников </w:t>
      </w:r>
    </w:p>
    <w:p w:rsidR="001069FC" w:rsidRPr="007402DD" w:rsidRDefault="001069FC" w:rsidP="001069FC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402DD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02DD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1069FC" w:rsidRPr="007402DD" w:rsidRDefault="001069FC" w:rsidP="001069F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Во исполнение закона РФ от 29.12.2012 №273-Ф3 «Об образовании в Российской Федерации», методических рекомендаций 2.4.0180-20, МР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>.4.0179-20</w:t>
      </w:r>
    </w:p>
    <w:p w:rsidR="001069FC" w:rsidRPr="007402DD" w:rsidRDefault="001069FC" w:rsidP="001069F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ПРИКАЗЫВАЮ:</w:t>
      </w:r>
    </w:p>
    <w:p w:rsidR="001069FC" w:rsidRPr="007402DD" w:rsidRDefault="001069FC" w:rsidP="001069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Организовать питание школьников 1-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02DD">
        <w:rPr>
          <w:rFonts w:ascii="Times New Roman" w:hAnsi="Times New Roman" w:cs="Times New Roman"/>
          <w:sz w:val="28"/>
          <w:szCs w:val="28"/>
        </w:rPr>
        <w:t xml:space="preserve"> классов на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402DD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02DD">
        <w:rPr>
          <w:rFonts w:ascii="Times New Roman" w:hAnsi="Times New Roman" w:cs="Times New Roman"/>
          <w:sz w:val="28"/>
          <w:szCs w:val="28"/>
        </w:rPr>
        <w:t xml:space="preserve"> учебный  год в соответствии с нормативными требованиями с 01.09.202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402D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069FC" w:rsidRPr="007402DD" w:rsidRDefault="001069FC" w:rsidP="001069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за организацию питания школьников по школе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Шайхгасанову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</w:t>
      </w:r>
      <w:r w:rsidRPr="007402DD">
        <w:rPr>
          <w:rFonts w:ascii="Times New Roman" w:hAnsi="Times New Roman" w:cs="Times New Roman"/>
          <w:sz w:val="28"/>
          <w:szCs w:val="28"/>
        </w:rPr>
        <w:t xml:space="preserve"> и вменить ей в обязанности:</w:t>
      </w:r>
    </w:p>
    <w:p w:rsidR="001069FC" w:rsidRPr="007402DD" w:rsidRDefault="001069FC" w:rsidP="001069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 срок до 01.09.202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402DD">
        <w:rPr>
          <w:rFonts w:ascii="Times New Roman" w:hAnsi="Times New Roman" w:cs="Times New Roman"/>
          <w:sz w:val="28"/>
          <w:szCs w:val="28"/>
        </w:rPr>
        <w:t xml:space="preserve"> подготовить нормативную документацию по организации питания;</w:t>
      </w:r>
    </w:p>
    <w:p w:rsidR="001069FC" w:rsidRPr="007402DD" w:rsidRDefault="001069FC" w:rsidP="001069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строгое соблюдение норм СанПиН при организации питания;</w:t>
      </w:r>
    </w:p>
    <w:p w:rsidR="001069FC" w:rsidRPr="007402DD" w:rsidRDefault="001069FC" w:rsidP="001069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доклады по организации питания на планерках при директоре, на педсоветах, родительских собраниях.</w:t>
      </w:r>
    </w:p>
    <w:p w:rsidR="001069FC" w:rsidRPr="007402DD" w:rsidRDefault="001069FC" w:rsidP="001069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Обеспечить сбалансированное рациональное питание,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качеством скоропортящихся продуктов и готовых блюд путем создания </w:t>
      </w:r>
      <w:proofErr w:type="spellStart"/>
      <w:r w:rsidRPr="007402DD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7402DD">
        <w:rPr>
          <w:rFonts w:ascii="Times New Roman" w:hAnsi="Times New Roman" w:cs="Times New Roman"/>
          <w:sz w:val="28"/>
          <w:szCs w:val="28"/>
        </w:rPr>
        <w:t xml:space="preserve"> комиссии в следующем составе: </w:t>
      </w:r>
    </w:p>
    <w:p w:rsidR="001069FC" w:rsidRPr="007402DD" w:rsidRDefault="001069FC" w:rsidP="001069F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Шихшабековой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– школьная медсестра</w:t>
      </w:r>
      <w:r w:rsidRPr="007402DD">
        <w:rPr>
          <w:rFonts w:ascii="Times New Roman" w:hAnsi="Times New Roman" w:cs="Times New Roman"/>
          <w:sz w:val="28"/>
          <w:szCs w:val="28"/>
        </w:rPr>
        <w:t>;</w:t>
      </w:r>
    </w:p>
    <w:p w:rsidR="001069FC" w:rsidRPr="007402DD" w:rsidRDefault="001069FC" w:rsidP="001069F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Амирбековой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П.Г</w:t>
      </w:r>
      <w:r w:rsidRPr="007402DD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повар</w:t>
      </w:r>
      <w:r w:rsidRPr="007402DD">
        <w:rPr>
          <w:rFonts w:ascii="Times New Roman" w:hAnsi="Times New Roman" w:cs="Times New Roman"/>
          <w:sz w:val="28"/>
          <w:szCs w:val="28"/>
        </w:rPr>
        <w:t>;</w:t>
      </w:r>
    </w:p>
    <w:p w:rsidR="001069FC" w:rsidRPr="007402DD" w:rsidRDefault="001069FC" w:rsidP="001069F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Шайхгасановой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7402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Р.</w:t>
      </w:r>
      <w:r w:rsidRPr="007402D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Pr="00CA0296">
        <w:rPr>
          <w:rFonts w:ascii="Times New Roman" w:hAnsi="Times New Roman" w:cs="Times New Roman"/>
          <w:sz w:val="28"/>
          <w:szCs w:val="28"/>
        </w:rPr>
        <w:t>повара</w:t>
      </w:r>
      <w:r w:rsidRPr="007402DD">
        <w:rPr>
          <w:rFonts w:ascii="Times New Roman" w:hAnsi="Times New Roman" w:cs="Times New Roman"/>
          <w:sz w:val="28"/>
          <w:szCs w:val="28"/>
        </w:rPr>
        <w:t>.</w:t>
      </w:r>
    </w:p>
    <w:p w:rsidR="001069FC" w:rsidRPr="007402DD" w:rsidRDefault="001069FC" w:rsidP="001069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2DD">
        <w:rPr>
          <w:rFonts w:ascii="Times New Roman" w:hAnsi="Times New Roman" w:cs="Times New Roman"/>
          <w:sz w:val="28"/>
          <w:szCs w:val="28"/>
        </w:rPr>
        <w:t xml:space="preserve">Организовать ежедневное горячее питание обучающихся согласно единому цикличному меню на общую сумму не менее 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7402DD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402DD">
        <w:rPr>
          <w:rFonts w:ascii="Times New Roman" w:hAnsi="Times New Roman" w:cs="Times New Roman"/>
          <w:sz w:val="28"/>
          <w:szCs w:val="28"/>
        </w:rPr>
        <w:t xml:space="preserve"> с 1-4 класс. </w:t>
      </w:r>
      <w:proofErr w:type="gramEnd"/>
    </w:p>
    <w:p w:rsidR="001069FC" w:rsidRPr="007402DD" w:rsidRDefault="001069FC" w:rsidP="001069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Повара школы </w:t>
      </w:r>
      <w:r>
        <w:rPr>
          <w:rFonts w:ascii="Times New Roman" w:hAnsi="Times New Roman" w:cs="Times New Roman"/>
          <w:sz w:val="28"/>
          <w:szCs w:val="28"/>
        </w:rPr>
        <w:t xml:space="preserve">и помощника повара </w:t>
      </w:r>
      <w:r w:rsidRPr="007402DD">
        <w:rPr>
          <w:rFonts w:ascii="Times New Roman" w:hAnsi="Times New Roman" w:cs="Times New Roman"/>
          <w:sz w:val="28"/>
          <w:szCs w:val="28"/>
        </w:rPr>
        <w:t xml:space="preserve"> назначить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за:</w:t>
      </w:r>
    </w:p>
    <w:p w:rsidR="001069FC" w:rsidRPr="007402DD" w:rsidRDefault="001069FC" w:rsidP="001069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своевременное и качественное приготовление пищи в соответствии санитарным требованиям и нормам;</w:t>
      </w:r>
    </w:p>
    <w:p w:rsidR="001069FC" w:rsidRPr="007402DD" w:rsidRDefault="001069FC" w:rsidP="001069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соблюдение 12-дневного цикличного меню;</w:t>
      </w:r>
    </w:p>
    <w:p w:rsidR="001069FC" w:rsidRDefault="001069FC"/>
    <w:p w:rsidR="001069FC" w:rsidRDefault="001069FC"/>
    <w:p w:rsidR="001069FC" w:rsidRDefault="001069FC"/>
    <w:p w:rsidR="001069FC" w:rsidRDefault="001069FC"/>
    <w:p w:rsidR="001069FC" w:rsidRDefault="001069FC">
      <w:r>
        <w:rPr>
          <w:noProof/>
        </w:rPr>
        <w:drawing>
          <wp:inline distT="0" distB="0" distL="0" distR="0" wp14:anchorId="472A9620" wp14:editId="47CE20C4">
            <wp:extent cx="5876925" cy="8086725"/>
            <wp:effectExtent l="0" t="0" r="9525" b="9525"/>
            <wp:docPr id="3" name="Рисунок 3" descr="C:\Users\McoM\Pictures\2021-09-08 7\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1-09-08 7\7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11" cy="809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69FC" w:rsidRDefault="001069FC"/>
    <w:p w:rsidR="001069FC" w:rsidRDefault="001069FC"/>
    <w:p w:rsidR="001069FC" w:rsidRDefault="001069FC"/>
    <w:p w:rsidR="001069FC" w:rsidRDefault="001069FC"/>
    <w:p w:rsidR="001069FC" w:rsidRDefault="001069FC"/>
    <w:p w:rsidR="001069FC" w:rsidRDefault="001069FC"/>
    <w:p w:rsidR="001069FC" w:rsidRDefault="001069FC"/>
    <w:p w:rsidR="001069FC" w:rsidRDefault="001069FC"/>
    <w:p w:rsidR="001069FC" w:rsidRDefault="001069FC"/>
    <w:p w:rsidR="001069FC" w:rsidRDefault="001069FC"/>
    <w:p w:rsidR="001069FC" w:rsidRDefault="001069FC"/>
    <w:p w:rsidR="001069FC" w:rsidRDefault="001069FC"/>
    <w:p w:rsidR="001069FC" w:rsidRDefault="001069FC"/>
    <w:p w:rsidR="001069FC" w:rsidRDefault="001069FC"/>
    <w:p w:rsidR="001069FC" w:rsidRDefault="001069FC"/>
    <w:p w:rsidR="001069FC" w:rsidRDefault="001069FC"/>
    <w:p w:rsidR="001069FC" w:rsidRDefault="001069FC"/>
    <w:p w:rsidR="001069FC" w:rsidRDefault="001069FC"/>
    <w:p w:rsidR="001069FC" w:rsidRDefault="001069FC"/>
    <w:p w:rsidR="001069FC" w:rsidRDefault="001069FC"/>
    <w:p w:rsidR="001069FC" w:rsidRDefault="001069FC"/>
    <w:p w:rsidR="001069FC" w:rsidRDefault="001069FC"/>
    <w:sectPr w:rsidR="001069FC" w:rsidSect="001069FC">
      <w:pgSz w:w="11906" w:h="16838"/>
      <w:pgMar w:top="23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FC"/>
    <w:rsid w:val="001069FC"/>
    <w:rsid w:val="00432226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2021-09-08T11:46:00Z</dcterms:created>
  <dcterms:modified xsi:type="dcterms:W3CDTF">2021-09-08T11:49:00Z</dcterms:modified>
</cp:coreProperties>
</file>